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AB" w:rsidRPr="003738AB" w:rsidRDefault="003738AB" w:rsidP="003738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3738AB">
        <w:rPr>
          <w:rFonts w:ascii="Times New Roman" w:hAnsi="Times New Roman" w:cs="Times New Roman"/>
          <w:color w:val="3C3C3C"/>
          <w:spacing w:val="2"/>
          <w:sz w:val="24"/>
          <w:szCs w:val="24"/>
        </w:rPr>
        <w:t>ФЕДЕРАЛЬНЫЙ АРБИТРАЖНЫЙ СУД СЕВЕРО-ЗАПАДНОГО ОКРУГА</w:t>
      </w:r>
      <w:r w:rsidRPr="003738AB">
        <w:rPr>
          <w:rStyle w:val="apple-converted-space"/>
          <w:rFonts w:ascii="Times New Roman" w:hAnsi="Times New Roman" w:cs="Times New Roman"/>
          <w:color w:val="3C3C3C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  <w:t>ПОСТАНОВЛЕНИЕ</w:t>
      </w:r>
      <w:r w:rsidRPr="003738AB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  <w:t>от 28 августа 2008 года Дело N А56-22667/2007</w:t>
      </w:r>
      <w:r w:rsidRPr="003738AB">
        <w:rPr>
          <w:rStyle w:val="apple-converted-space"/>
          <w:rFonts w:ascii="Times New Roman" w:hAnsi="Times New Roman" w:cs="Times New Roman"/>
          <w:color w:val="3C3C3C"/>
          <w:spacing w:val="2"/>
          <w:sz w:val="24"/>
          <w:szCs w:val="24"/>
        </w:rPr>
        <w:t> </w:t>
      </w:r>
    </w:p>
    <w:p w:rsidR="003738AB" w:rsidRPr="003738AB" w:rsidRDefault="003738AB" w:rsidP="003738A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     Федеральный арбитражный суд Северо-Западного округа в составе председательствующего Коробова К.Ю., судей Афанасьева С.В. и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Кужаровой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Н.И.,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при участии от Харри Альбрехта - Лобановой Е.Л. (доверенность от 04.12.2007),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рассмотрев 26.08.2008 в открытом судебном заседании кассационную жалобу Харри Альбрехта на определение Арбитражного суда города Санкт-Петербурга и Ленинградской области от 28.05.2008 по делу N А56-22667/2007 (судья Филиппов А.Е.),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у с т а н о в и л: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Керстин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Беккер, выступающая в качестве управляющего конкурсным производством, обратилась в Арбитражный суд города Санкт-Петербурга и Ленинградской области с заявлением о признании и приведении в исполнение решения суда первой инстанции по делам о банкротстве города Франкфурта-на-Майне (ФРГ), вынесенного 07.09.2005 по делу N 810 IN 1144/05 А в отношении Харри Альбрехта, а также о признании действия полномочий управляющего конкурсным производством Беккер К. по распоряжению находящимся на территории Российской Федерации имуществом Альбрехта Х.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К участию в деле в качестве должника привлечен Альбрехт Х.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Определением суда от 08.11.2007 признано действие полномочий управляющего конкурсным производством Беккер К. по распоряжению находящимся на территории Российской Федерации по адресу: Санкт-Петербург, Приморский проспект, дом 167, корпус 3, квартира 18 имуществом должника Альбрехта Х.; в признании действия на территории Российской Федерации и приведении в исполнение решения суда первой инстанции от 07.09.2005 по делам о банкротстве города Франкфурта-на-Майне отказано.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Постановлением Федерального арбитражного суда Северо-Западного округа от 11.01.2008 указанное выше определение отменено и дело передано на новое рассмотрение в Арбитражный суд города Санкт-Петербурга и Ленинградской области.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При новом рассмотрении дела суд в вынесенном им 28.05.2008 судебном акте определил признать и привести в исполнение решение суда первой инстанции по делам о банкротстве города Франкфурта-на-Майне, вынесенного 07.09.2005 по делу N 810 IN 1144/05 А в отношении имущества Альбрехта Х. В части требования о признании действия полномочий управляющего конкурсным производством Беккер К. по распоряжению имуществом должника Альбрехта Х., находящимся на территории Российской Федерации, суд отказал.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     В кассационной жалобе Альбрехт Х. просит определение от 28.05.2008 в части признания и приведения в исполнение решения суда города Франкфурта-на-Майне, вынесенного 07.09.2005 по делу N 810 IN 1144/05 А, отменить и производство по делу в этой части прекратить.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По мнению подателя жалобы, принятое судом определение вынесено с нарушением положений части 1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5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статьи 241 Арбитражного процессуального кодекса Российской Федерации</w:t>
        </w:r>
      </w:hyperlink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(далее -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6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АПК РФ</w:t>
        </w:r>
      </w:hyperlink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). В обоснование этого Альбрехт Х. указывает на то, что решение суда города Франкфурта-на-Майне от 07.09.2005 вынесено о банкротстве Харри Альбрехта как частного лица и в связи с этим не может определять деятельность указанного лица в качестве предпринимательской или иной экономической деятельности. Вследствие этого Альбрехт Х. полагает, что поскольку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7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статья 241 АПК РФ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предусматривает возможность признания и приведения в исполнение в Российской Федерации только тех решений судов иностранных государств, которые приняты ими по спорам, возникающим при осуществлении предпринимательской и иной экономической деятельности, то настоящий спор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неподведомствен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российскому арбитражному суду.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отзыве на кассационную жалобу Беккер К. просит оставить обжалуемый судебный акт без изменения, указывая на необоснованность доводов кассационной жалобы.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судебном заседании представитель Альбрехта Х. подтвердил доводы, изложенные в кассационной жалобе.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Беккер К. о времени и месте слушания дела извещена, однако своих представителей в судебное заседание не направила, в связи с чем жалоба рассмотрена в их отсутствие.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Законность обжалуемого определения проверена в кассационном порядке.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Как следует из материалов дела, решением суда первой инстанции по делам о банкротстве города Франкфурта-на-Майне от 07.09.2005 по делу N 810 IN 1144/05 А в отношении предпринимателя Альбрехта Х. открыта процедура конкурсного производства; управляющим конкурсным производством назначена адвокат Беккер К.; должнику на весь период конкурсного производства запрещено распоряжаться своим существующим и будущим имуществом, а управляющему конкурсным производством передается распоряжение этим имуществом.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Обращаясь с настоящим заявлением в Арбитражный суд города Санкт-Петербурга и Ленинградской области, Беккер К. сослалась на то, что Альбрехтом Х. до открытия в отношении него процедуры банкротства в период осуществления им предпринимательской деятельности в Санкт-Петербурге было приобретено недвижимое имущество - квартира N 78, расположенная в корпусе 3 дома 167 по Приморскому проспекту.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связи с этим Беккер К. полагает, что в силу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8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пункта 6 статьи 1 Федерального закона от 26.10.2002 N 127-ФЗ «О несостоятельности (банкротстве)»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(далее - Закон N 127-ФЗ) указанное выше решение суда города Франкфурта-на-Майне подлежит признанию и приведению в исполнение в Российской Федерации.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Исследовав материалы дела на основании представленных в него доказательств, суд кассационной инстанции приходит к следующему.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соответствии с частью 1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9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статьи 241 АПК РФ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решения судов иностранных государств, принятые ими по спорам и иным делам, возникающим при осуществлении предпринимательской и иной экономической деятельности, решения третейских судов и международных коммерческих арбитражей, принятые ими на территориях иностранных государств по спорам и иным делам, возникающим при осуществлении предпринимательской и иной экономической деятельности, признаются и приводятся в исполнение в Российской Федерации арбитражными судами, если признание и приведение в исполнение таких решений предусмотрено международным договором Российской Федерации и федеральным законом.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абзаце 1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0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пункта 6 статьи 1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Закона N 127-ФЗ указано на то, что решения судов иностранных государств по делам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1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о несостоятельности (банкротстве)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признаются на территории Российской Федерации в соответствии с международными договорами Российской Федерации.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настоящее время, как правильно указал арбитражный суд первой инстанции, между Российской Федерацией и ФРГ отсутствует международный договор, предусматривающий приведение в исполнение решений судов ФРГ по делам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2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о несостоятельности (банкротстве)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территории Российской Федерации.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Однако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3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пунктом 6 статьи 1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Закона N 127-ФЗ предусмотрено, что при отсутствии международных договоров Российской Федерации решения судов иностранных государств по делам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4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о несостоятельности (банкротстве)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признаются на территории Российской Федерации на началах взаимности, если иное не предусмотрено федеральным законом.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Под принципом взаимности понимается возможность приведения в исполнение решения суда по делу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5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о несостоятельности (банкротстве)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иностранного государства на территории Российской Федерации при условии признания на территории этого иностранного государства аналогичных решений арбитражных судов Российской Федерации, принятых в соответствии с Законом N 127-ФЗ.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     Анализируя обстоятельства настоящего дела на предмет установления взаимности в вопросе признания на территории ФРГ решений арбитражных судов Российской Федерации по делам о банкротстве, кассационная инстанция считает, что арбитражный суд первой инстанции правильно заключил, что в данном случае такое признание имеет место. Указанный вывод суда подтверждается письмом как самого суда города Франкфурта-на-Майне (т. 1,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л.д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 8), так и представленным в материалы дела письмом адвоката Анне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Фабель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компании «Адвокаты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Еккерт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» (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Цицероштрассе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22, 10709 Берлин), из которого следует, что признание иностранного процесса о банкротстве в Германии урегулировано параграфом 343 абзаца 1 «Закона о несостоятельности и банкротстве», в соответствии с которым иностранные процессы по делам о банкротстве признаются.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Таким образом, поскольку арбитражным судом первой инстанции не было установлено оснований для применения приведенных в указанном разъяснении адвоката исключений, то следует признать, что им, исходя из общепризнанных принципов международного права и части 4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6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статьи 15 Конституции Российской Федерации</w:t>
        </w:r>
      </w:hyperlink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, был сделан обоснованный вывод о наличии взаимности в отношении признания иностранного процесса о банкротстве на территории как ФРГ, так и Российской Федерации.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Вместе с тем кассационная инстанция считает, что заявитель наряду с наличием у него процессуального права для обращения с данным требованием должен доказать также наличие у него материальных оснований к заявлению такого требования, фактически складывающегося из представления суду достоверных данных, подтверждающих то, что имущество, в связи с нахождением которого в Санкт-Петербурге Беккер К. направила в Арбитражный суд города Санкт-Петербурга и Ленинградской области настоящее заявление, подлежало включению в конкурсную массу в рамках процесса о банкротстве Альбрехта Х.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     В данном случае суд первой инстанции необоснованно не принял во внимание соответствующее указание кассационной инстанции, данное ею в постановлении от 11.01.2008, между тем как решение данного вопроса, с учетом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усматривающейся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из материалов дела фактической принадлежности в настоящий момент спорного имущества на праве собственности не Альбрехту Х., а Альбрехтам Эммануэлю и Барбаре (т. 2,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л.д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. 5, 6), напрямую влияет на возможность приведения в исполнение признанного на территории Российской Федерации решения иностранного суда.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При этом не может быть принята во внимание приведенная в обжалуемом определен</w:t>
      </w:r>
      <w:bookmarkStart w:id="0" w:name="_GoBack"/>
      <w:bookmarkEnd w:id="0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ии ссылка суда на то, что решение суда города Франкфурта-на-Майне разрешает вопрос о правомочиях Альбрехта Х. и управляющего конкурсным производством относительно распоряжения не только существующим, но и будущим имуществом должника. В сложившейся ситуации включение или </w:t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невключение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находящегося на территории Санкт-Петербурга спорного имущества в состав конкурсной массы, в отношении которой будет подлежать исполнению решение суда города Франкфурта-на-Майне, исходя из положений части 9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7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статьи 38 АПК РФ</w:t>
        </w:r>
      </w:hyperlink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, будет непосредственно затрагивать вопрос о подсудности настоящего дела Арбитражному суду города Санкт-Петербурга и Ленинградской области, а следовательно, и о наличии или отсутствии оснований для применения пункта 1 части 1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8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статьи 150 АПК РФ</w:t>
        </w:r>
      </w:hyperlink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силу изложенного кассационная инстанция приходит к выводу, что в этой части определение арбитражного суда первой инстанции от 28.05.2008 основано на неполно выясненных судом обстоятельствах, в то время как такие обстоятельства имеют определяющее значение для разрешения данного дела. В связи с этим кассационная инстанция считает, что обжалуемый судебный акт о признании и приведении в исполнение решения суда первой инстанции по делам о банкротстве города Франкфурта-на-Майне от 07.09.2005 по делу N 810 IN 1144/05 А подлежит отмене, а дело - направлению на новое рассмотрение в Арбитражный суд города Санкт-Петербурга и Ленинградской области.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остальной части, в связи с тем, что судом было правомерно указано на отсутствие необходимости в дополнительном признании в настоящем деле полномочий управляющей конкурсным производством Беккер К. по распоряжению возможным имуществом должника, находящимся на территории Российской Федерации, кассационная инстанция считает правильным оставить обжалуемое определение без изменения.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Руководствуясь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9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статьями 286</w:t>
        </w:r>
      </w:hyperlink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20" w:history="1">
        <w:r w:rsidRPr="003738A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</w:rPr>
          <w:t>290 Арбитражного процессуального кодекса Российской Федерации</w:t>
        </w:r>
      </w:hyperlink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, Федеральный арбитражный суд Северо-Западного округа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п о с т а н о в и л: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определение Арбитражного суда города Санкт-Петербурга и Ленинградской области от 28.05.2008 по делу N А56-22667/2007 в части признания и необходимости приведения в исполнение решения суда первой инстанции по делам о банкротстве города Франкфурта-на-Майне (ФРГ), вынесенного 07.09.2005 по делу N 810 IN 1144/05 А в отношении Харри Альбрехта, отменить и в указанной части дело направить на новое рассмотрение в Арбитражный суд города Санкт-Петербурга и Ленинградской области.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     В остальной части указанное определение оставить без изменения.</w:t>
      </w:r>
    </w:p>
    <w:p w:rsidR="003738AB" w:rsidRPr="003738AB" w:rsidRDefault="003738AB" w:rsidP="003738AB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Председательствующий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К.Ю.Коробов</w:t>
      </w:r>
      <w:proofErr w:type="spellEnd"/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Судьи</w:t>
      </w:r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С.В.Афанасьев</w:t>
      </w:r>
      <w:proofErr w:type="spellEnd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proofErr w:type="spellStart"/>
      <w:r w:rsidRPr="003738AB">
        <w:rPr>
          <w:rFonts w:ascii="Times New Roman" w:hAnsi="Times New Roman" w:cs="Times New Roman"/>
          <w:color w:val="2D2D2D"/>
          <w:spacing w:val="2"/>
          <w:sz w:val="24"/>
          <w:szCs w:val="24"/>
        </w:rPr>
        <w:t>Н.И.Кужарова</w:t>
      </w:r>
      <w:proofErr w:type="spellEnd"/>
      <w:r w:rsidRPr="003738A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</w:p>
    <w:p w:rsidR="00090DB1" w:rsidRPr="003738AB" w:rsidRDefault="00090DB1">
      <w:pPr>
        <w:rPr>
          <w:rFonts w:ascii="Times New Roman" w:hAnsi="Times New Roman" w:cs="Times New Roman"/>
        </w:rPr>
      </w:pPr>
    </w:p>
    <w:sectPr w:rsidR="00090DB1" w:rsidRPr="003738AB" w:rsidSect="0009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B"/>
    <w:rsid w:val="00090DB1"/>
    <w:rsid w:val="003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C1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8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8AB"/>
  </w:style>
  <w:style w:type="paragraph" w:customStyle="1" w:styleId="headertext">
    <w:name w:val="headertext"/>
    <w:basedOn w:val="a"/>
    <w:rsid w:val="003738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attext">
    <w:name w:val="formattext"/>
    <w:basedOn w:val="a"/>
    <w:rsid w:val="003738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formattext">
    <w:name w:val="unformattext"/>
    <w:basedOn w:val="a"/>
    <w:rsid w:val="003738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38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8AB"/>
  </w:style>
  <w:style w:type="paragraph" w:customStyle="1" w:styleId="headertext">
    <w:name w:val="headertext"/>
    <w:basedOn w:val="a"/>
    <w:rsid w:val="003738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attext">
    <w:name w:val="formattext"/>
    <w:basedOn w:val="a"/>
    <w:rsid w:val="003738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formattext">
    <w:name w:val="unformattext"/>
    <w:basedOn w:val="a"/>
    <w:rsid w:val="003738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ocs.cntd.ru/document/901821334" TargetMode="External"/><Relationship Id="rId20" Type="http://schemas.openxmlformats.org/officeDocument/2006/relationships/hyperlink" Target="http://docs.cntd.ru/document/901821334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docs.cntd.ru/document/901831019" TargetMode="External"/><Relationship Id="rId11" Type="http://schemas.openxmlformats.org/officeDocument/2006/relationships/hyperlink" Target="http://docs.cntd.ru/document/901831019" TargetMode="External"/><Relationship Id="rId12" Type="http://schemas.openxmlformats.org/officeDocument/2006/relationships/hyperlink" Target="http://docs.cntd.ru/document/901831019" TargetMode="External"/><Relationship Id="rId13" Type="http://schemas.openxmlformats.org/officeDocument/2006/relationships/hyperlink" Target="http://docs.cntd.ru/document/901831019" TargetMode="External"/><Relationship Id="rId14" Type="http://schemas.openxmlformats.org/officeDocument/2006/relationships/hyperlink" Target="http://docs.cntd.ru/document/901831019" TargetMode="External"/><Relationship Id="rId15" Type="http://schemas.openxmlformats.org/officeDocument/2006/relationships/hyperlink" Target="http://docs.cntd.ru/document/901831019" TargetMode="External"/><Relationship Id="rId16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1821334" TargetMode="External"/><Relationship Id="rId18" Type="http://schemas.openxmlformats.org/officeDocument/2006/relationships/hyperlink" Target="http://docs.cntd.ru/document/901821334" TargetMode="External"/><Relationship Id="rId19" Type="http://schemas.openxmlformats.org/officeDocument/2006/relationships/hyperlink" Target="http://docs.cntd.ru/document/90182133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cs.cntd.ru/document/901821334" TargetMode="External"/><Relationship Id="rId6" Type="http://schemas.openxmlformats.org/officeDocument/2006/relationships/hyperlink" Target="http://docs.cntd.ru/document/901821334" TargetMode="External"/><Relationship Id="rId7" Type="http://schemas.openxmlformats.org/officeDocument/2006/relationships/hyperlink" Target="http://docs.cntd.ru/document/901821334" TargetMode="External"/><Relationship Id="rId8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1980</Words>
  <Characters>11292</Characters>
  <Application>Microsoft Macintosh Word</Application>
  <DocSecurity>0</DocSecurity>
  <Lines>94</Lines>
  <Paragraphs>26</Paragraphs>
  <ScaleCrop>false</ScaleCrop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Usoskin</dc:creator>
  <cp:keywords/>
  <dc:description/>
  <cp:lastModifiedBy>Sergey Usoskin</cp:lastModifiedBy>
  <cp:revision>1</cp:revision>
  <dcterms:created xsi:type="dcterms:W3CDTF">2013-10-14T13:22:00Z</dcterms:created>
  <dcterms:modified xsi:type="dcterms:W3CDTF">2013-10-14T13:23:00Z</dcterms:modified>
</cp:coreProperties>
</file>