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F1" w:rsidRPr="00530817" w:rsidRDefault="009778F1" w:rsidP="00633398">
      <w:pPr>
        <w:shd w:val="clear" w:color="auto" w:fill="EEEEEE"/>
        <w:spacing w:after="0" w:line="323" w:lineRule="atLeast"/>
        <w:jc w:val="center"/>
        <w:rPr>
          <w:rFonts w:ascii="Arial" w:hAnsi="Arial" w:cs="Arial"/>
          <w:color w:val="000000"/>
          <w:sz w:val="32"/>
          <w:szCs w:val="32"/>
          <w:lang w:val="en-US" w:eastAsia="ru-RU"/>
        </w:rPr>
      </w:pPr>
      <w:r w:rsidRPr="00530817">
        <w:rPr>
          <w:rFonts w:ascii="Arial" w:hAnsi="Arial" w:cs="Arial"/>
          <w:color w:val="000000"/>
          <w:sz w:val="32"/>
          <w:szCs w:val="32"/>
          <w:lang w:val="en-US" w:eastAsia="ru-RU"/>
        </w:rPr>
        <w:t>Review of the monograph of </w:t>
      </w:r>
      <w:hyperlink r:id="rId5" w:history="1">
        <w:r w:rsidRPr="0048725F">
          <w:rPr>
            <w:rFonts w:ascii="Arial" w:hAnsi="Arial" w:cs="Arial"/>
            <w:sz w:val="32"/>
            <w:szCs w:val="32"/>
            <w:lang w:val="en-US" w:eastAsia="ru-RU"/>
          </w:rPr>
          <w:t xml:space="preserve">D.L. </w:t>
        </w:r>
        <w:proofErr w:type="spellStart"/>
        <w:r w:rsidRPr="0048725F">
          <w:rPr>
            <w:rFonts w:ascii="Arial" w:hAnsi="Arial" w:cs="Arial"/>
            <w:sz w:val="32"/>
            <w:szCs w:val="32"/>
            <w:lang w:val="en-US" w:eastAsia="ru-RU"/>
          </w:rPr>
          <w:t>Davydenko</w:t>
        </w:r>
        <w:proofErr w:type="spellEnd"/>
      </w:hyperlink>
      <w:r w:rsidRPr="0048725F">
        <w:rPr>
          <w:rFonts w:ascii="Arial" w:hAnsi="Arial" w:cs="Arial"/>
          <w:sz w:val="32"/>
          <w:szCs w:val="32"/>
          <w:lang w:val="en-US" w:eastAsia="ru-RU"/>
        </w:rPr>
        <w:t>,</w:t>
      </w:r>
      <w:r w:rsidRPr="00530817">
        <w:rPr>
          <w:rFonts w:ascii="Arial" w:hAnsi="Arial" w:cs="Arial"/>
          <w:color w:val="000000"/>
          <w:sz w:val="32"/>
          <w:szCs w:val="32"/>
          <w:lang w:val="en-US" w:eastAsia="ru-RU"/>
        </w:rPr>
        <w:t xml:space="preserve"> "Amicable Dispute Resolution in the European Legal Tradition"</w:t>
      </w:r>
    </w:p>
    <w:p w:rsidR="009778F1" w:rsidRPr="00530817" w:rsidRDefault="009778F1" w:rsidP="00633398">
      <w:pPr>
        <w:shd w:val="clear" w:color="auto" w:fill="EEEEEE"/>
        <w:spacing w:after="0" w:line="323" w:lineRule="atLeast"/>
        <w:jc w:val="both"/>
        <w:rPr>
          <w:rFonts w:ascii="Arial" w:hAnsi="Arial" w:cs="Arial"/>
          <w:b/>
          <w:sz w:val="32"/>
          <w:szCs w:val="32"/>
          <w:lang w:val="en-US" w:eastAsia="ru-RU"/>
        </w:rPr>
      </w:pPr>
    </w:p>
    <w:p w:rsidR="009778F1" w:rsidRPr="00ED3F9A" w:rsidRDefault="009778F1" w:rsidP="00633398">
      <w:pPr>
        <w:shd w:val="clear" w:color="auto" w:fill="EEEEEE"/>
        <w:spacing w:after="0" w:line="323" w:lineRule="atLeast"/>
        <w:jc w:val="both"/>
        <w:rPr>
          <w:rFonts w:ascii="Arial" w:hAnsi="Arial" w:cs="Arial"/>
          <w:color w:val="000000"/>
          <w:sz w:val="23"/>
          <w:szCs w:val="23"/>
          <w:lang w:val="en-US" w:eastAsia="ru-RU"/>
        </w:rPr>
      </w:pPr>
      <w:r w:rsidRPr="00530817">
        <w:rPr>
          <w:rFonts w:ascii="Arial" w:hAnsi="Arial" w:cs="Arial"/>
          <w:b/>
          <w:sz w:val="23"/>
          <w:szCs w:val="23"/>
          <w:lang w:val="en-US" w:eastAsia="ru-RU"/>
        </w:rPr>
        <w:t>N.G</w:t>
      </w:r>
      <w:r>
        <w:rPr>
          <w:rFonts w:ascii="Arial" w:hAnsi="Arial" w:cs="Arial"/>
          <w:b/>
          <w:sz w:val="23"/>
          <w:szCs w:val="23"/>
          <w:lang w:val="en-US" w:eastAsia="ru-RU"/>
        </w:rPr>
        <w:t>.</w:t>
      </w:r>
      <w:r w:rsidRPr="00530817">
        <w:rPr>
          <w:rFonts w:ascii="Arial" w:hAnsi="Arial" w:cs="Arial"/>
          <w:b/>
          <w:sz w:val="23"/>
          <w:szCs w:val="23"/>
          <w:lang w:val="en-US" w:eastAsia="ru-RU"/>
        </w:rPr>
        <w:t xml:space="preserve"> </w:t>
      </w:r>
      <w:r w:rsidR="0048725F">
        <w:fldChar w:fldCharType="begin"/>
      </w:r>
      <w:r w:rsidR="0048725F" w:rsidRPr="0066240D">
        <w:rPr>
          <w:lang w:val="en-US"/>
        </w:rPr>
        <w:instrText xml:space="preserve"> HYPERLINK "http://www.vavt.ru/prep/by_id/VILKOVA" </w:instrText>
      </w:r>
      <w:r w:rsidR="0048725F">
        <w:fldChar w:fldCharType="separate"/>
      </w:r>
      <w:proofErr w:type="spellStart"/>
      <w:r w:rsidRPr="00BE6C96">
        <w:rPr>
          <w:rFonts w:ascii="Arial" w:hAnsi="Arial" w:cs="Arial"/>
          <w:b/>
          <w:sz w:val="23"/>
          <w:szCs w:val="23"/>
          <w:lang w:val="en-US" w:eastAsia="ru-RU"/>
        </w:rPr>
        <w:t>Vilkova</w:t>
      </w:r>
      <w:proofErr w:type="spellEnd"/>
      <w:r w:rsidR="0048725F">
        <w:rPr>
          <w:rFonts w:ascii="Arial" w:hAnsi="Arial" w:cs="Arial"/>
          <w:b/>
          <w:sz w:val="23"/>
          <w:szCs w:val="23"/>
          <w:lang w:val="en-US" w:eastAsia="ru-RU"/>
        </w:rPr>
        <w:fldChar w:fldCharType="end"/>
      </w:r>
      <w:r w:rsidRPr="00ED3F9A">
        <w:rPr>
          <w:rFonts w:ascii="Arial" w:hAnsi="Arial" w:cs="Arial"/>
          <w:color w:val="000000"/>
          <w:sz w:val="23"/>
          <w:szCs w:val="23"/>
          <w:lang w:val="en-US" w:eastAsia="ru-RU"/>
        </w:rPr>
        <w:t xml:space="preserve">, </w:t>
      </w:r>
      <w:r>
        <w:rPr>
          <w:rFonts w:ascii="Arial" w:hAnsi="Arial" w:cs="Arial"/>
          <w:color w:val="000000"/>
          <w:sz w:val="23"/>
          <w:szCs w:val="23"/>
          <w:lang w:val="en-US" w:eastAsia="ru-RU"/>
        </w:rPr>
        <w:t xml:space="preserve">honored lawyer of the </w:t>
      </w:r>
      <w:smartTag w:uri="urn:schemas-microsoft-com:office:smarttags" w:element="place">
        <w:smartTag w:uri="urn:schemas-microsoft-com:office:smarttags" w:element="country-region">
          <w:r>
            <w:rPr>
              <w:rFonts w:ascii="Arial" w:hAnsi="Arial" w:cs="Arial"/>
              <w:color w:val="000000"/>
              <w:sz w:val="23"/>
              <w:szCs w:val="23"/>
              <w:lang w:val="en-US" w:eastAsia="ru-RU"/>
            </w:rPr>
            <w:t>Russian Federation</w:t>
          </w:r>
        </w:smartTag>
      </w:smartTag>
      <w:r w:rsidRPr="00ED3F9A">
        <w:rPr>
          <w:rFonts w:ascii="Arial" w:hAnsi="Arial" w:cs="Arial"/>
          <w:color w:val="000000"/>
          <w:sz w:val="23"/>
          <w:szCs w:val="23"/>
          <w:lang w:val="en-US" w:eastAsia="ru-RU"/>
        </w:rPr>
        <w:t xml:space="preserve">, </w:t>
      </w:r>
      <w:r>
        <w:rPr>
          <w:rFonts w:ascii="Arial" w:hAnsi="Arial" w:cs="Arial"/>
          <w:color w:val="000000"/>
          <w:sz w:val="23"/>
          <w:szCs w:val="23"/>
          <w:lang w:val="en-US" w:eastAsia="ru-RU"/>
        </w:rPr>
        <w:t>Doctor of Laws</w:t>
      </w:r>
      <w:r w:rsidRPr="00ED3F9A">
        <w:rPr>
          <w:rFonts w:ascii="Arial" w:hAnsi="Arial" w:cs="Arial"/>
          <w:color w:val="000000"/>
          <w:sz w:val="23"/>
          <w:szCs w:val="23"/>
          <w:lang w:val="en-US" w:eastAsia="ru-RU"/>
        </w:rPr>
        <w:t xml:space="preserve">, </w:t>
      </w:r>
      <w:r>
        <w:rPr>
          <w:rFonts w:ascii="Arial" w:hAnsi="Arial" w:cs="Arial"/>
          <w:color w:val="000000"/>
          <w:sz w:val="23"/>
          <w:szCs w:val="23"/>
          <w:lang w:val="en-US" w:eastAsia="ru-RU"/>
        </w:rPr>
        <w:t>Professor</w:t>
      </w:r>
      <w:r w:rsidRPr="00ED3F9A">
        <w:rPr>
          <w:rFonts w:ascii="Arial" w:hAnsi="Arial" w:cs="Arial"/>
          <w:color w:val="000000"/>
          <w:sz w:val="23"/>
          <w:szCs w:val="23"/>
          <w:lang w:val="en-US" w:eastAsia="ru-RU"/>
        </w:rPr>
        <w:t>. </w:t>
      </w:r>
    </w:p>
    <w:p w:rsidR="009778F1" w:rsidRPr="00ED3F9A" w:rsidRDefault="009778F1" w:rsidP="00633398">
      <w:pPr>
        <w:shd w:val="clear" w:color="auto" w:fill="EEEEEE"/>
        <w:spacing w:after="0" w:line="323" w:lineRule="atLeast"/>
        <w:jc w:val="both"/>
        <w:rPr>
          <w:rFonts w:ascii="Arial" w:hAnsi="Arial" w:cs="Arial"/>
          <w:color w:val="000000"/>
          <w:sz w:val="23"/>
          <w:szCs w:val="23"/>
          <w:lang w:val="en-US" w:eastAsia="ru-RU"/>
        </w:rPr>
      </w:pPr>
      <w:bookmarkStart w:id="0" w:name="_GoBack"/>
      <w:bookmarkEnd w:id="0"/>
    </w:p>
    <w:p w:rsidR="009778F1" w:rsidRPr="009332F1" w:rsidRDefault="009778F1" w:rsidP="00633398">
      <w:pPr>
        <w:shd w:val="clear" w:color="auto" w:fill="EEEEEE"/>
        <w:spacing w:after="0" w:line="323" w:lineRule="atLeast"/>
        <w:jc w:val="both"/>
        <w:rPr>
          <w:rFonts w:ascii="Arial" w:hAnsi="Arial" w:cs="Arial"/>
          <w:color w:val="000000"/>
          <w:sz w:val="23"/>
          <w:szCs w:val="23"/>
          <w:lang w:val="en-US" w:eastAsia="ru-RU"/>
        </w:rPr>
      </w:pPr>
      <w:r>
        <w:rPr>
          <w:rFonts w:ascii="Arial" w:hAnsi="Arial" w:cs="Arial"/>
          <w:color w:val="000000"/>
          <w:sz w:val="23"/>
          <w:szCs w:val="23"/>
          <w:lang w:val="en-US" w:eastAsia="ru-RU"/>
        </w:rPr>
        <w:t xml:space="preserve">In his monograph, D.L. </w:t>
      </w:r>
      <w:proofErr w:type="spellStart"/>
      <w:r>
        <w:rPr>
          <w:rFonts w:ascii="Arial" w:hAnsi="Arial" w:cs="Arial"/>
          <w:color w:val="000000"/>
          <w:sz w:val="23"/>
          <w:szCs w:val="23"/>
          <w:lang w:val="en-US" w:eastAsia="ru-RU"/>
        </w:rPr>
        <w:t>Davydenko</w:t>
      </w:r>
      <w:proofErr w:type="spellEnd"/>
      <w:r>
        <w:rPr>
          <w:rFonts w:ascii="Arial" w:hAnsi="Arial" w:cs="Arial"/>
          <w:color w:val="000000"/>
          <w:sz w:val="23"/>
          <w:szCs w:val="23"/>
          <w:lang w:val="en-US" w:eastAsia="ru-RU"/>
        </w:rPr>
        <w:t xml:space="preserve">, a specialist in </w:t>
      </w:r>
      <w:r w:rsidRPr="000C4FD0">
        <w:rPr>
          <w:rFonts w:ascii="Arial" w:hAnsi="Arial" w:cs="Arial"/>
          <w:color w:val="000000"/>
          <w:sz w:val="23"/>
          <w:szCs w:val="23"/>
          <w:lang w:val="en-US" w:eastAsia="ru-RU"/>
        </w:rPr>
        <w:t>alternative dispute resolution</w:t>
      </w:r>
      <w:r>
        <w:rPr>
          <w:rFonts w:ascii="Arial" w:hAnsi="Arial" w:cs="Arial"/>
          <w:color w:val="000000"/>
          <w:sz w:val="23"/>
          <w:szCs w:val="23"/>
          <w:lang w:val="en-US" w:eastAsia="ru-RU"/>
        </w:rPr>
        <w:t>, LL.M. in Law, and Associate Professor of the Higher School of Economics, thoroughly analyzes the history and significance of conciliation procedures for the settlement of private conflicts in the European legal tradition.</w:t>
      </w:r>
    </w:p>
    <w:p w:rsidR="009778F1" w:rsidRPr="009332F1" w:rsidRDefault="009778F1" w:rsidP="00633398">
      <w:pPr>
        <w:shd w:val="clear" w:color="auto" w:fill="EEEEEE"/>
        <w:spacing w:after="0" w:line="323" w:lineRule="atLeast"/>
        <w:jc w:val="both"/>
        <w:rPr>
          <w:rFonts w:ascii="Arial" w:hAnsi="Arial" w:cs="Arial"/>
          <w:color w:val="000000"/>
          <w:sz w:val="23"/>
          <w:szCs w:val="23"/>
          <w:lang w:val="en-US" w:eastAsia="ru-RU"/>
        </w:rPr>
      </w:pPr>
      <w:bookmarkStart w:id="1" w:name="more"/>
      <w:bookmarkEnd w:id="1"/>
    </w:p>
    <w:p w:rsidR="009778F1" w:rsidRPr="0057463A" w:rsidRDefault="009778F1" w:rsidP="00633398">
      <w:pPr>
        <w:shd w:val="clear" w:color="auto" w:fill="EEEEEE"/>
        <w:spacing w:after="0" w:line="323" w:lineRule="atLeast"/>
        <w:jc w:val="both"/>
        <w:rPr>
          <w:rFonts w:ascii="Arial" w:hAnsi="Arial" w:cs="Arial"/>
          <w:color w:val="000000"/>
          <w:sz w:val="23"/>
          <w:szCs w:val="23"/>
          <w:lang w:val="en-US" w:eastAsia="ru-RU"/>
        </w:rPr>
      </w:pPr>
      <w:r w:rsidRPr="00B317A1">
        <w:rPr>
          <w:rFonts w:ascii="Arial" w:hAnsi="Arial" w:cs="Arial"/>
          <w:color w:val="000000"/>
          <w:sz w:val="23"/>
          <w:szCs w:val="23"/>
          <w:lang w:val="en-US" w:eastAsia="ru-RU"/>
        </w:rPr>
        <w:t>In European law</w:t>
      </w:r>
      <w:r>
        <w:rPr>
          <w:rFonts w:ascii="Arial" w:hAnsi="Arial" w:cs="Arial"/>
          <w:color w:val="000000"/>
          <w:sz w:val="23"/>
          <w:szCs w:val="23"/>
          <w:lang w:val="en-US" w:eastAsia="ru-RU"/>
        </w:rPr>
        <w:t>,</w:t>
      </w:r>
      <w:r w:rsidRPr="00B317A1">
        <w:rPr>
          <w:rFonts w:ascii="Arial" w:hAnsi="Arial" w:cs="Arial"/>
          <w:color w:val="000000"/>
          <w:sz w:val="23"/>
          <w:szCs w:val="23"/>
          <w:lang w:val="en-US" w:eastAsia="ru-RU"/>
        </w:rPr>
        <w:t xml:space="preserve"> conciliation has distinctive features as compared to </w:t>
      </w:r>
      <w:r w:rsidRPr="00733BD2">
        <w:rPr>
          <w:rFonts w:ascii="Arial" w:hAnsi="Arial" w:cs="Arial"/>
          <w:color w:val="000000"/>
          <w:sz w:val="23"/>
          <w:szCs w:val="23"/>
          <w:lang w:val="en-US" w:eastAsia="ru-RU"/>
        </w:rPr>
        <w:t xml:space="preserve">other jurisdictions. </w:t>
      </w:r>
      <w:r>
        <w:rPr>
          <w:rFonts w:ascii="Arial" w:hAnsi="Arial" w:cs="Arial"/>
          <w:color w:val="000000"/>
          <w:sz w:val="23"/>
          <w:szCs w:val="23"/>
          <w:lang w:val="en-US" w:eastAsia="ru-RU"/>
        </w:rPr>
        <w:t xml:space="preserve"> In </w:t>
      </w:r>
      <w:r w:rsidRPr="00D13A28">
        <w:rPr>
          <w:rFonts w:ascii="Arial" w:hAnsi="Arial" w:cs="Arial"/>
          <w:color w:val="000000"/>
          <w:sz w:val="23"/>
          <w:szCs w:val="23"/>
          <w:lang w:val="en-US" w:eastAsia="ru-RU"/>
        </w:rPr>
        <w:t xml:space="preserve">spite </w:t>
      </w:r>
      <w:r>
        <w:rPr>
          <w:rFonts w:ascii="Arial" w:hAnsi="Arial" w:cs="Arial"/>
          <w:color w:val="000000"/>
          <w:sz w:val="23"/>
          <w:szCs w:val="23"/>
          <w:lang w:val="en-US" w:eastAsia="ru-RU"/>
        </w:rPr>
        <w:t xml:space="preserve">of </w:t>
      </w:r>
      <w:r w:rsidRPr="00D13A28">
        <w:rPr>
          <w:rFonts w:ascii="Arial" w:hAnsi="Arial" w:cs="Arial"/>
          <w:color w:val="000000"/>
          <w:sz w:val="23"/>
          <w:szCs w:val="23"/>
          <w:lang w:val="en-US" w:eastAsia="ru-RU"/>
        </w:rPr>
        <w:t xml:space="preserve">the growing significance of conciliation procedures in </w:t>
      </w:r>
      <w:r>
        <w:rPr>
          <w:rFonts w:ascii="Arial" w:hAnsi="Arial" w:cs="Arial"/>
          <w:color w:val="000000"/>
          <w:sz w:val="23"/>
          <w:szCs w:val="23"/>
          <w:lang w:val="en-US" w:eastAsia="ru-RU"/>
        </w:rPr>
        <w:t xml:space="preserve">the </w:t>
      </w:r>
      <w:r w:rsidRPr="00D13A28">
        <w:rPr>
          <w:rFonts w:ascii="Arial" w:hAnsi="Arial" w:cs="Arial"/>
          <w:color w:val="000000"/>
          <w:sz w:val="23"/>
          <w:szCs w:val="23"/>
          <w:lang w:val="en-US" w:eastAsia="ru-RU"/>
        </w:rPr>
        <w:t xml:space="preserve">resolution of commercial and other disputes in </w:t>
      </w:r>
      <w:smartTag w:uri="urn:schemas-microsoft-com:office:smarttags" w:element="place">
        <w:smartTag w:uri="urn:schemas-microsoft-com:office:smarttags" w:element="country-region">
          <w:r>
            <w:rPr>
              <w:rFonts w:ascii="Arial" w:hAnsi="Arial" w:cs="Arial"/>
              <w:color w:val="000000"/>
              <w:sz w:val="23"/>
              <w:szCs w:val="23"/>
              <w:lang w:val="en-US" w:eastAsia="ru-RU"/>
            </w:rPr>
            <w:t>Russia</w:t>
          </w:r>
        </w:smartTag>
      </w:smartTag>
      <w:r w:rsidRPr="00D13A28">
        <w:rPr>
          <w:rFonts w:ascii="Arial" w:hAnsi="Arial" w:cs="Arial"/>
          <w:color w:val="000000"/>
          <w:sz w:val="23"/>
          <w:szCs w:val="23"/>
          <w:lang w:val="en-US" w:eastAsia="ru-RU"/>
        </w:rPr>
        <w:t xml:space="preserve">, </w:t>
      </w:r>
      <w:r>
        <w:rPr>
          <w:rFonts w:ascii="Arial" w:hAnsi="Arial" w:cs="Arial"/>
          <w:color w:val="000000"/>
          <w:sz w:val="23"/>
          <w:szCs w:val="23"/>
          <w:lang w:val="en-US" w:eastAsia="ru-RU"/>
        </w:rPr>
        <w:t xml:space="preserve">the history of </w:t>
      </w:r>
      <w:r w:rsidRPr="00B317A1">
        <w:rPr>
          <w:rFonts w:ascii="Arial" w:hAnsi="Arial" w:cs="Arial"/>
          <w:color w:val="000000"/>
          <w:sz w:val="23"/>
          <w:szCs w:val="23"/>
          <w:lang w:val="en-US" w:eastAsia="ru-RU"/>
        </w:rPr>
        <w:t xml:space="preserve">conciliation </w:t>
      </w:r>
      <w:r>
        <w:rPr>
          <w:rFonts w:ascii="Arial" w:hAnsi="Arial" w:cs="Arial"/>
          <w:color w:val="000000"/>
          <w:sz w:val="23"/>
          <w:szCs w:val="23"/>
          <w:lang w:val="en-US" w:eastAsia="ru-RU"/>
        </w:rPr>
        <w:t xml:space="preserve">(amicable dispute resolution – ADR) </w:t>
      </w:r>
      <w:r w:rsidRPr="00446AB3">
        <w:rPr>
          <w:rFonts w:ascii="Arial" w:hAnsi="Arial" w:cs="Arial"/>
          <w:color w:val="000000"/>
          <w:sz w:val="23"/>
          <w:szCs w:val="23"/>
          <w:lang w:val="en-US" w:eastAsia="ru-RU"/>
        </w:rPr>
        <w:t xml:space="preserve">has been </w:t>
      </w:r>
      <w:r>
        <w:rPr>
          <w:rFonts w:ascii="Arial" w:hAnsi="Arial" w:cs="Arial"/>
          <w:color w:val="000000"/>
          <w:sz w:val="23"/>
          <w:szCs w:val="23"/>
          <w:lang w:val="en-US" w:eastAsia="ru-RU"/>
        </w:rPr>
        <w:t xml:space="preserve">scarcely </w:t>
      </w:r>
      <w:r w:rsidRPr="00446AB3">
        <w:rPr>
          <w:rFonts w:ascii="Arial" w:hAnsi="Arial" w:cs="Arial"/>
          <w:color w:val="000000"/>
          <w:sz w:val="23"/>
          <w:szCs w:val="23"/>
          <w:lang w:val="en-US" w:eastAsia="ru-RU"/>
        </w:rPr>
        <w:t xml:space="preserve">studied in </w:t>
      </w:r>
      <w:r>
        <w:rPr>
          <w:rFonts w:ascii="Arial" w:hAnsi="Arial" w:cs="Arial"/>
          <w:color w:val="000000"/>
          <w:sz w:val="23"/>
          <w:szCs w:val="23"/>
          <w:lang w:val="en-US" w:eastAsia="ru-RU"/>
        </w:rPr>
        <w:t>legal doctrine</w:t>
      </w:r>
      <w:r w:rsidRPr="00446AB3">
        <w:rPr>
          <w:rFonts w:ascii="Arial" w:hAnsi="Arial" w:cs="Arial"/>
          <w:color w:val="000000"/>
          <w:sz w:val="23"/>
          <w:szCs w:val="23"/>
          <w:lang w:val="en-US" w:eastAsia="ru-RU"/>
        </w:rPr>
        <w:t>.</w:t>
      </w:r>
      <w:r w:rsidRPr="00B30F4A">
        <w:rPr>
          <w:rFonts w:ascii="Arial" w:hAnsi="Arial" w:cs="Arial"/>
          <w:color w:val="000000"/>
          <w:sz w:val="23"/>
          <w:szCs w:val="23"/>
          <w:lang w:val="en-US" w:eastAsia="ru-RU"/>
        </w:rPr>
        <w:t xml:space="preserve"> </w:t>
      </w:r>
      <w:r w:rsidRPr="0057463A">
        <w:rPr>
          <w:rFonts w:ascii="Arial" w:hAnsi="Arial" w:cs="Arial"/>
          <w:color w:val="000000"/>
          <w:sz w:val="23"/>
          <w:szCs w:val="23"/>
          <w:lang w:val="en-US" w:eastAsia="ru-RU"/>
        </w:rPr>
        <w:t>These factors make this work all the more valuable for the reader.</w:t>
      </w:r>
    </w:p>
    <w:p w:rsidR="009778F1" w:rsidRPr="00B317A1"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Pr="00B51376" w:rsidRDefault="009778F1" w:rsidP="00633398">
      <w:pPr>
        <w:shd w:val="clear" w:color="auto" w:fill="EEEEEE"/>
        <w:spacing w:after="0" w:line="323" w:lineRule="atLeast"/>
        <w:jc w:val="both"/>
        <w:rPr>
          <w:rFonts w:ascii="Arial" w:hAnsi="Arial" w:cs="Arial"/>
          <w:color w:val="000000"/>
          <w:sz w:val="23"/>
          <w:szCs w:val="23"/>
          <w:lang w:val="en-US" w:eastAsia="ru-RU"/>
        </w:rPr>
      </w:pPr>
      <w:r w:rsidRPr="00A54172">
        <w:rPr>
          <w:rFonts w:ascii="Arial" w:hAnsi="Arial" w:cs="Arial"/>
          <w:color w:val="000000"/>
          <w:sz w:val="23"/>
          <w:szCs w:val="23"/>
          <w:lang w:val="en-US" w:eastAsia="ru-RU"/>
        </w:rPr>
        <w:t xml:space="preserve">In </w:t>
      </w:r>
      <w:r w:rsidRPr="00A261AF">
        <w:rPr>
          <w:rFonts w:ascii="Arial" w:hAnsi="Arial" w:cs="Arial"/>
          <w:color w:val="000000"/>
          <w:sz w:val="23"/>
          <w:szCs w:val="23"/>
          <w:lang w:val="en-US" w:eastAsia="ru-RU"/>
        </w:rPr>
        <w:t>his</w:t>
      </w:r>
      <w:r w:rsidRPr="00A54172">
        <w:rPr>
          <w:rFonts w:ascii="Arial" w:hAnsi="Arial" w:cs="Arial"/>
          <w:color w:val="000000"/>
          <w:sz w:val="23"/>
          <w:szCs w:val="23"/>
          <w:lang w:val="en-US" w:eastAsia="ru-RU"/>
        </w:rPr>
        <w:t xml:space="preserve"> book D.L. </w:t>
      </w:r>
      <w:proofErr w:type="spellStart"/>
      <w:r w:rsidRPr="00A54172">
        <w:rPr>
          <w:rFonts w:ascii="Arial" w:hAnsi="Arial" w:cs="Arial"/>
          <w:color w:val="000000"/>
          <w:sz w:val="23"/>
          <w:szCs w:val="23"/>
          <w:lang w:val="en-US" w:eastAsia="ru-RU"/>
        </w:rPr>
        <w:t>Davydenko</w:t>
      </w:r>
      <w:proofErr w:type="spellEnd"/>
      <w:r>
        <w:rPr>
          <w:rFonts w:ascii="Arial" w:hAnsi="Arial" w:cs="Arial"/>
          <w:color w:val="000000"/>
          <w:sz w:val="23"/>
          <w:szCs w:val="23"/>
          <w:lang w:val="en-US" w:eastAsia="ru-RU"/>
        </w:rPr>
        <w:t xml:space="preserve"> continues his</w:t>
      </w:r>
      <w:r w:rsidRPr="00A54172">
        <w:rPr>
          <w:rFonts w:ascii="Arial" w:hAnsi="Arial" w:cs="Arial"/>
          <w:color w:val="000000"/>
          <w:sz w:val="23"/>
          <w:szCs w:val="23"/>
          <w:lang w:val="en-US" w:eastAsia="ru-RU"/>
        </w:rPr>
        <w:t xml:space="preserve"> research </w:t>
      </w:r>
      <w:r>
        <w:rPr>
          <w:rFonts w:ascii="Arial" w:hAnsi="Arial" w:cs="Arial"/>
          <w:color w:val="000000"/>
          <w:sz w:val="23"/>
          <w:szCs w:val="23"/>
          <w:lang w:val="en-US" w:eastAsia="ru-RU"/>
        </w:rPr>
        <w:t>of</w:t>
      </w:r>
      <w:r w:rsidRPr="00A54172">
        <w:rPr>
          <w:rFonts w:ascii="Arial" w:hAnsi="Arial" w:cs="Arial"/>
          <w:color w:val="000000"/>
          <w:sz w:val="23"/>
          <w:szCs w:val="23"/>
          <w:lang w:val="en-US" w:eastAsia="ru-RU"/>
        </w:rPr>
        <w:t xml:space="preserve"> </w:t>
      </w:r>
      <w:r>
        <w:rPr>
          <w:rFonts w:ascii="Arial" w:hAnsi="Arial" w:cs="Arial"/>
          <w:color w:val="000000"/>
          <w:sz w:val="23"/>
          <w:szCs w:val="23"/>
          <w:lang w:val="en-US" w:eastAsia="ru-RU"/>
        </w:rPr>
        <w:t>ADR</w:t>
      </w:r>
      <w:r w:rsidRPr="00A261AF">
        <w:rPr>
          <w:rFonts w:ascii="Arial" w:hAnsi="Arial" w:cs="Arial"/>
          <w:color w:val="000000"/>
          <w:sz w:val="23"/>
          <w:szCs w:val="23"/>
          <w:lang w:val="en-US" w:eastAsia="ru-RU"/>
        </w:rPr>
        <w:t>, including mediation, arbitration and related procedures</w:t>
      </w:r>
      <w:r>
        <w:rPr>
          <w:rFonts w:ascii="Arial" w:hAnsi="Arial" w:cs="Arial"/>
          <w:color w:val="000000"/>
          <w:sz w:val="23"/>
          <w:szCs w:val="23"/>
          <w:lang w:val="en-US" w:eastAsia="ru-RU"/>
        </w:rPr>
        <w:t>,</w:t>
      </w:r>
      <w:r w:rsidRPr="00A261AF">
        <w:rPr>
          <w:rFonts w:ascii="Arial" w:hAnsi="Arial" w:cs="Arial"/>
          <w:color w:val="000000"/>
          <w:sz w:val="23"/>
          <w:szCs w:val="23"/>
          <w:lang w:val="en-US" w:eastAsia="ru-RU"/>
        </w:rPr>
        <w:t xml:space="preserve"> this time in the European legal tradition. From a comparat</w:t>
      </w:r>
      <w:r>
        <w:rPr>
          <w:rFonts w:ascii="Arial" w:hAnsi="Arial" w:cs="Arial"/>
          <w:color w:val="000000"/>
          <w:sz w:val="23"/>
          <w:szCs w:val="23"/>
          <w:lang w:val="en-US" w:eastAsia="ru-RU"/>
        </w:rPr>
        <w:t xml:space="preserve">ive studies </w:t>
      </w:r>
      <w:r w:rsidRPr="00A261AF">
        <w:rPr>
          <w:rFonts w:ascii="Arial" w:hAnsi="Arial" w:cs="Arial"/>
          <w:color w:val="000000"/>
          <w:sz w:val="23"/>
          <w:szCs w:val="23"/>
          <w:lang w:val="en-US" w:eastAsia="ru-RU"/>
        </w:rPr>
        <w:t xml:space="preserve">standpoint, he traces </w:t>
      </w:r>
      <w:r>
        <w:rPr>
          <w:rFonts w:ascii="Arial" w:hAnsi="Arial" w:cs="Arial"/>
          <w:color w:val="000000"/>
          <w:sz w:val="23"/>
          <w:szCs w:val="23"/>
          <w:lang w:val="en-US" w:eastAsia="ru-RU"/>
        </w:rPr>
        <w:t>its</w:t>
      </w:r>
      <w:r w:rsidRPr="00A261AF">
        <w:rPr>
          <w:rFonts w:ascii="Arial" w:hAnsi="Arial" w:cs="Arial"/>
          <w:color w:val="000000"/>
          <w:sz w:val="23"/>
          <w:szCs w:val="23"/>
          <w:lang w:val="en-US" w:eastAsia="ru-RU"/>
        </w:rPr>
        <w:t xml:space="preserve"> historical </w:t>
      </w:r>
      <w:r>
        <w:rPr>
          <w:rFonts w:ascii="Arial" w:hAnsi="Arial" w:cs="Arial"/>
          <w:color w:val="000000"/>
          <w:sz w:val="23"/>
          <w:szCs w:val="23"/>
          <w:lang w:val="en-US" w:eastAsia="ru-RU"/>
        </w:rPr>
        <w:t>and genetic connections and par</w:t>
      </w:r>
      <w:r w:rsidRPr="00A261AF">
        <w:rPr>
          <w:rFonts w:ascii="Arial" w:hAnsi="Arial" w:cs="Arial"/>
          <w:color w:val="000000"/>
          <w:sz w:val="23"/>
          <w:szCs w:val="23"/>
          <w:lang w:val="en-US" w:eastAsia="ru-RU"/>
        </w:rPr>
        <w:t>allels in different countries and periods.</w:t>
      </w:r>
      <w:r w:rsidRPr="00231E0B">
        <w:rPr>
          <w:rFonts w:ascii="Arial" w:hAnsi="Arial" w:cs="Arial"/>
          <w:color w:val="000000"/>
          <w:sz w:val="23"/>
          <w:szCs w:val="23"/>
          <w:lang w:val="en-US" w:eastAsia="ru-RU"/>
        </w:rPr>
        <w:t xml:space="preserve"> The author shows the role and place of </w:t>
      </w:r>
      <w:r w:rsidRPr="00D13A28">
        <w:rPr>
          <w:rFonts w:ascii="Arial" w:hAnsi="Arial" w:cs="Arial"/>
          <w:color w:val="000000"/>
          <w:sz w:val="23"/>
          <w:szCs w:val="23"/>
          <w:lang w:val="en-US" w:eastAsia="ru-RU"/>
        </w:rPr>
        <w:t>conciliation procedures</w:t>
      </w:r>
      <w:r w:rsidRPr="00B51376">
        <w:rPr>
          <w:rFonts w:ascii="Arial" w:hAnsi="Arial" w:cs="Arial"/>
          <w:color w:val="000000"/>
          <w:sz w:val="23"/>
          <w:szCs w:val="23"/>
          <w:lang w:val="en-US" w:eastAsia="ru-RU"/>
        </w:rPr>
        <w:t xml:space="preserve"> in</w:t>
      </w:r>
      <w:r>
        <w:rPr>
          <w:rFonts w:ascii="Arial" w:hAnsi="Arial" w:cs="Arial"/>
          <w:color w:val="000000"/>
          <w:sz w:val="23"/>
          <w:szCs w:val="23"/>
          <w:lang w:val="en-US" w:eastAsia="ru-RU"/>
        </w:rPr>
        <w:t xml:space="preserve"> civil and common</w:t>
      </w:r>
      <w:r w:rsidRPr="00B51376">
        <w:rPr>
          <w:rFonts w:ascii="Arial" w:hAnsi="Arial" w:cs="Arial"/>
          <w:color w:val="000000"/>
          <w:sz w:val="23"/>
          <w:szCs w:val="23"/>
          <w:lang w:val="en-US" w:eastAsia="ru-RU"/>
        </w:rPr>
        <w:t xml:space="preserve"> law, their correlation with state justice and </w:t>
      </w:r>
      <w:r>
        <w:rPr>
          <w:rFonts w:ascii="Arial" w:hAnsi="Arial" w:cs="Arial"/>
          <w:color w:val="000000"/>
          <w:sz w:val="23"/>
          <w:szCs w:val="23"/>
          <w:lang w:val="en-US" w:eastAsia="ru-RU"/>
        </w:rPr>
        <w:t xml:space="preserve">the </w:t>
      </w:r>
      <w:r w:rsidRPr="00D13A28">
        <w:rPr>
          <w:rFonts w:ascii="Arial" w:hAnsi="Arial" w:cs="Arial"/>
          <w:color w:val="000000"/>
          <w:sz w:val="23"/>
          <w:szCs w:val="23"/>
          <w:lang w:val="en-US" w:eastAsia="ru-RU"/>
        </w:rPr>
        <w:t>significance</w:t>
      </w:r>
      <w:r w:rsidRPr="00B51376">
        <w:rPr>
          <w:rFonts w:ascii="Arial" w:hAnsi="Arial" w:cs="Arial"/>
          <w:color w:val="000000"/>
          <w:sz w:val="23"/>
          <w:szCs w:val="23"/>
          <w:lang w:val="en-US" w:eastAsia="ru-RU"/>
        </w:rPr>
        <w:t xml:space="preserve"> for the development of civilization.</w:t>
      </w:r>
    </w:p>
    <w:p w:rsidR="009778F1" w:rsidRPr="00A54172"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Pr="00555BCD" w:rsidRDefault="009778F1" w:rsidP="00633398">
      <w:pPr>
        <w:shd w:val="clear" w:color="auto" w:fill="EEEEEE"/>
        <w:spacing w:after="0" w:line="323" w:lineRule="atLeast"/>
        <w:jc w:val="both"/>
        <w:rPr>
          <w:rFonts w:ascii="Arial" w:hAnsi="Arial" w:cs="Arial"/>
          <w:color w:val="000000"/>
          <w:sz w:val="23"/>
          <w:szCs w:val="23"/>
          <w:lang w:val="en-US" w:eastAsia="ru-RU"/>
        </w:rPr>
      </w:pPr>
      <w:r w:rsidRPr="006E3291">
        <w:rPr>
          <w:rFonts w:ascii="Arial" w:hAnsi="Arial" w:cs="Arial"/>
          <w:color w:val="000000"/>
          <w:sz w:val="23"/>
          <w:szCs w:val="23"/>
          <w:lang w:val="en-US" w:eastAsia="ru-RU"/>
        </w:rPr>
        <w:t xml:space="preserve">The main focus of the research is on </w:t>
      </w:r>
      <w:r>
        <w:rPr>
          <w:rFonts w:ascii="Arial" w:hAnsi="Arial" w:cs="Arial"/>
          <w:color w:val="000000"/>
          <w:sz w:val="23"/>
          <w:szCs w:val="23"/>
          <w:lang w:val="en-US" w:eastAsia="ru-RU"/>
        </w:rPr>
        <w:t>western European countries</w:t>
      </w:r>
      <w:r w:rsidRPr="006E3291">
        <w:rPr>
          <w:rFonts w:ascii="Arial" w:hAnsi="Arial" w:cs="Arial"/>
          <w:color w:val="000000"/>
          <w:sz w:val="23"/>
          <w:szCs w:val="23"/>
          <w:lang w:val="en-US" w:eastAsia="ru-RU"/>
        </w:rPr>
        <w:t xml:space="preserve">. </w:t>
      </w:r>
      <w:r w:rsidRPr="000D2AAD">
        <w:rPr>
          <w:rFonts w:ascii="Arial" w:hAnsi="Arial" w:cs="Arial"/>
          <w:color w:val="000000"/>
          <w:sz w:val="23"/>
          <w:szCs w:val="23"/>
          <w:lang w:val="en-US" w:eastAsia="ru-RU"/>
        </w:rPr>
        <w:t xml:space="preserve">The author </w:t>
      </w:r>
      <w:r>
        <w:rPr>
          <w:rFonts w:ascii="Arial" w:hAnsi="Arial" w:cs="Arial"/>
          <w:color w:val="000000"/>
          <w:sz w:val="23"/>
          <w:szCs w:val="23"/>
          <w:lang w:val="en-US" w:eastAsia="ru-RU"/>
        </w:rPr>
        <w:t>explore</w:t>
      </w:r>
      <w:r w:rsidRPr="000D2AAD">
        <w:rPr>
          <w:rFonts w:ascii="Arial" w:hAnsi="Arial" w:cs="Arial"/>
          <w:color w:val="000000"/>
          <w:sz w:val="23"/>
          <w:szCs w:val="23"/>
          <w:lang w:val="en-US" w:eastAsia="ru-RU"/>
        </w:rPr>
        <w:t>s the origin and development of extraj</w:t>
      </w:r>
      <w:r>
        <w:rPr>
          <w:rFonts w:ascii="Arial" w:hAnsi="Arial" w:cs="Arial"/>
          <w:color w:val="000000"/>
          <w:sz w:val="23"/>
          <w:szCs w:val="23"/>
          <w:lang w:val="en-US" w:eastAsia="ru-RU"/>
        </w:rPr>
        <w:t>udicial resolution of conflicts, in particular with the involve</w:t>
      </w:r>
      <w:r w:rsidRPr="0000394F">
        <w:rPr>
          <w:rFonts w:ascii="Arial" w:hAnsi="Arial" w:cs="Arial"/>
          <w:color w:val="000000"/>
          <w:sz w:val="23"/>
          <w:szCs w:val="23"/>
          <w:lang w:val="en-US" w:eastAsia="ru-RU"/>
        </w:rPr>
        <w:t xml:space="preserve">ment of neutral third parties, from the times of primitive society to events taking place in 2013 (when the monograph was </w:t>
      </w:r>
      <w:r w:rsidRPr="00555BCD">
        <w:rPr>
          <w:rFonts w:ascii="Arial" w:hAnsi="Arial" w:cs="Arial"/>
          <w:color w:val="000000"/>
          <w:sz w:val="23"/>
          <w:szCs w:val="23"/>
          <w:lang w:val="en-US" w:eastAsia="ru-RU"/>
        </w:rPr>
        <w:t>finished).</w:t>
      </w:r>
    </w:p>
    <w:p w:rsidR="009778F1" w:rsidRPr="006E3291"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Pr="000C4FD0" w:rsidRDefault="009778F1" w:rsidP="00633398">
      <w:pPr>
        <w:shd w:val="clear" w:color="auto" w:fill="EEEEEE"/>
        <w:spacing w:after="0" w:line="323" w:lineRule="atLeast"/>
        <w:jc w:val="both"/>
        <w:rPr>
          <w:rFonts w:ascii="Arial" w:hAnsi="Arial" w:cs="Arial"/>
          <w:color w:val="000000"/>
          <w:sz w:val="23"/>
          <w:szCs w:val="23"/>
          <w:lang w:val="en-US" w:eastAsia="ru-RU"/>
        </w:rPr>
      </w:pPr>
      <w:r w:rsidRPr="00547D9C">
        <w:rPr>
          <w:rFonts w:ascii="Arial" w:hAnsi="Arial" w:cs="Arial"/>
          <w:color w:val="000000"/>
          <w:sz w:val="23"/>
          <w:szCs w:val="23"/>
          <w:lang w:val="en-US" w:eastAsia="ru-RU"/>
        </w:rPr>
        <w:t xml:space="preserve">The first chapter is of </w:t>
      </w:r>
      <w:r>
        <w:rPr>
          <w:rFonts w:ascii="Arial" w:hAnsi="Arial" w:cs="Arial"/>
          <w:color w:val="000000"/>
          <w:sz w:val="23"/>
          <w:szCs w:val="23"/>
          <w:lang w:val="en-US" w:eastAsia="ru-RU"/>
        </w:rPr>
        <w:t xml:space="preserve">a </w:t>
      </w:r>
      <w:r w:rsidRPr="00547D9C">
        <w:rPr>
          <w:rFonts w:ascii="Arial" w:hAnsi="Arial" w:cs="Arial"/>
          <w:color w:val="000000"/>
          <w:sz w:val="23"/>
          <w:szCs w:val="23"/>
          <w:lang w:val="en-US" w:eastAsia="ru-RU"/>
        </w:rPr>
        <w:t>general methodological nature</w:t>
      </w:r>
      <w:r>
        <w:rPr>
          <w:rFonts w:ascii="Arial" w:hAnsi="Arial" w:cs="Arial"/>
          <w:color w:val="000000"/>
          <w:sz w:val="23"/>
          <w:szCs w:val="23"/>
          <w:lang w:val="en-US" w:eastAsia="ru-RU"/>
        </w:rPr>
        <w:t>.</w:t>
      </w:r>
      <w:r w:rsidRPr="00547D9C">
        <w:rPr>
          <w:rFonts w:ascii="Arial" w:hAnsi="Arial" w:cs="Arial"/>
          <w:color w:val="000000"/>
          <w:sz w:val="23"/>
          <w:szCs w:val="23"/>
          <w:lang w:val="en-US" w:eastAsia="ru-RU"/>
        </w:rPr>
        <w:t xml:space="preserve"> </w:t>
      </w:r>
      <w:r>
        <w:rPr>
          <w:rFonts w:ascii="Arial" w:hAnsi="Arial" w:cs="Arial"/>
          <w:color w:val="000000"/>
          <w:sz w:val="23"/>
          <w:szCs w:val="23"/>
          <w:lang w:val="en-US" w:eastAsia="ru-RU"/>
        </w:rPr>
        <w:t xml:space="preserve">The </w:t>
      </w:r>
      <w:r w:rsidRPr="000D2AAD">
        <w:rPr>
          <w:rFonts w:ascii="Arial" w:hAnsi="Arial" w:cs="Arial"/>
          <w:color w:val="000000"/>
          <w:sz w:val="23"/>
          <w:szCs w:val="23"/>
          <w:lang w:val="en-US" w:eastAsia="ru-RU"/>
        </w:rPr>
        <w:t xml:space="preserve">author </w:t>
      </w:r>
      <w:r>
        <w:rPr>
          <w:rFonts w:ascii="Arial" w:hAnsi="Arial" w:cs="Arial"/>
          <w:color w:val="000000"/>
          <w:sz w:val="23"/>
          <w:szCs w:val="23"/>
          <w:lang w:val="en-US" w:eastAsia="ru-RU"/>
        </w:rPr>
        <w:t xml:space="preserve">creatively analyzes the existing approaches to the basic notions used in the book as reflected in the literature: </w:t>
      </w:r>
      <w:r w:rsidRPr="00547D9C">
        <w:rPr>
          <w:rFonts w:ascii="Arial" w:hAnsi="Arial" w:cs="Arial"/>
          <w:color w:val="000000"/>
          <w:sz w:val="23"/>
          <w:szCs w:val="23"/>
          <w:lang w:val="en-US" w:eastAsia="ru-RU"/>
        </w:rPr>
        <w:t xml:space="preserve">in the first </w:t>
      </w:r>
      <w:r>
        <w:rPr>
          <w:rFonts w:ascii="Arial" w:hAnsi="Arial" w:cs="Arial"/>
          <w:color w:val="000000"/>
          <w:sz w:val="23"/>
          <w:szCs w:val="23"/>
          <w:lang w:val="en-US" w:eastAsia="ru-RU"/>
        </w:rPr>
        <w:t>instance</w:t>
      </w:r>
      <w:r w:rsidRPr="00547D9C">
        <w:rPr>
          <w:rFonts w:ascii="Arial" w:hAnsi="Arial" w:cs="Arial"/>
          <w:color w:val="000000"/>
          <w:sz w:val="23"/>
          <w:szCs w:val="23"/>
          <w:lang w:val="en-US" w:eastAsia="ru-RU"/>
        </w:rPr>
        <w:t xml:space="preserve">, to </w:t>
      </w:r>
      <w:r w:rsidRPr="00D13A28">
        <w:rPr>
          <w:rFonts w:ascii="Arial" w:hAnsi="Arial" w:cs="Arial"/>
          <w:color w:val="000000"/>
          <w:sz w:val="23"/>
          <w:szCs w:val="23"/>
          <w:lang w:val="en-US" w:eastAsia="ru-RU"/>
        </w:rPr>
        <w:t>conciliation procedures</w:t>
      </w:r>
      <w:r w:rsidRPr="00547D9C">
        <w:rPr>
          <w:rFonts w:ascii="Arial" w:hAnsi="Arial" w:cs="Arial"/>
          <w:color w:val="000000"/>
          <w:sz w:val="23"/>
          <w:szCs w:val="23"/>
          <w:lang w:val="en-US" w:eastAsia="ru-RU"/>
        </w:rPr>
        <w:t xml:space="preserve"> and </w:t>
      </w:r>
      <w:r w:rsidRPr="000C4FD0">
        <w:rPr>
          <w:rFonts w:ascii="Arial" w:hAnsi="Arial" w:cs="Arial"/>
          <w:color w:val="000000"/>
          <w:sz w:val="23"/>
          <w:szCs w:val="23"/>
          <w:lang w:val="en-US" w:eastAsia="ru-RU"/>
        </w:rPr>
        <w:t xml:space="preserve">alternative dispute resolution, </w:t>
      </w:r>
      <w:r>
        <w:rPr>
          <w:rFonts w:ascii="Arial" w:hAnsi="Arial" w:cs="Arial"/>
          <w:color w:val="000000"/>
          <w:sz w:val="23"/>
          <w:szCs w:val="23"/>
          <w:lang w:val="en-US" w:eastAsia="ru-RU"/>
        </w:rPr>
        <w:t xml:space="preserve">and </w:t>
      </w:r>
      <w:r w:rsidRPr="000C4FD0">
        <w:rPr>
          <w:rFonts w:ascii="Arial" w:hAnsi="Arial" w:cs="Arial"/>
          <w:color w:val="000000"/>
          <w:sz w:val="23"/>
          <w:szCs w:val="23"/>
          <w:lang w:val="en-US" w:eastAsia="ru-RU"/>
        </w:rPr>
        <w:t xml:space="preserve">their correlation with the notion of </w:t>
      </w:r>
      <w:r>
        <w:rPr>
          <w:rFonts w:ascii="Arial" w:hAnsi="Arial" w:cs="Arial"/>
          <w:color w:val="000000"/>
          <w:sz w:val="23"/>
          <w:szCs w:val="23"/>
          <w:lang w:val="en-US" w:eastAsia="ru-RU"/>
        </w:rPr>
        <w:t>“amicable agreement”.</w:t>
      </w:r>
    </w:p>
    <w:p w:rsidR="009778F1" w:rsidRPr="00547D9C"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Pr="00BE0243" w:rsidRDefault="009778F1" w:rsidP="00633398">
      <w:pPr>
        <w:shd w:val="clear" w:color="auto" w:fill="EEEEEE"/>
        <w:spacing w:after="0" w:line="323" w:lineRule="atLeast"/>
        <w:jc w:val="both"/>
        <w:rPr>
          <w:rFonts w:ascii="Arial" w:hAnsi="Arial" w:cs="Arial"/>
          <w:color w:val="000000"/>
          <w:sz w:val="23"/>
          <w:szCs w:val="23"/>
          <w:lang w:val="en-US" w:eastAsia="ru-RU"/>
        </w:rPr>
      </w:pPr>
      <w:r>
        <w:rPr>
          <w:rFonts w:ascii="Arial" w:hAnsi="Arial" w:cs="Arial"/>
          <w:color w:val="000000"/>
          <w:sz w:val="23"/>
          <w:szCs w:val="23"/>
          <w:lang w:val="en-US" w:eastAsia="ru-RU"/>
        </w:rPr>
        <w:t xml:space="preserve">The second chapter deals with the appearance and </w:t>
      </w:r>
      <w:r w:rsidRPr="000D2AAD">
        <w:rPr>
          <w:rFonts w:ascii="Arial" w:hAnsi="Arial" w:cs="Arial"/>
          <w:color w:val="000000"/>
          <w:sz w:val="23"/>
          <w:szCs w:val="23"/>
          <w:lang w:val="en-US" w:eastAsia="ru-RU"/>
        </w:rPr>
        <w:t>development of</w:t>
      </w:r>
      <w:r>
        <w:rPr>
          <w:rFonts w:ascii="Arial" w:hAnsi="Arial" w:cs="Arial"/>
          <w:color w:val="000000"/>
          <w:sz w:val="23"/>
          <w:szCs w:val="23"/>
          <w:lang w:val="en-US" w:eastAsia="ru-RU"/>
        </w:rPr>
        <w:t xml:space="preserve"> the idea and practice of amicable settlement of conflicts in primitive societies still existing today in various parts of the globe. Similarly to the famous researcher E. </w:t>
      </w:r>
      <w:proofErr w:type="spellStart"/>
      <w:r>
        <w:rPr>
          <w:rFonts w:ascii="Arial" w:hAnsi="Arial" w:cs="Arial"/>
          <w:color w:val="000000"/>
          <w:sz w:val="23"/>
          <w:szCs w:val="23"/>
          <w:lang w:val="en-US" w:eastAsia="ru-RU"/>
        </w:rPr>
        <w:t>Anners</w:t>
      </w:r>
      <w:proofErr w:type="spellEnd"/>
      <w:r>
        <w:rPr>
          <w:rFonts w:ascii="Arial" w:hAnsi="Arial" w:cs="Arial"/>
          <w:color w:val="000000"/>
          <w:sz w:val="23"/>
          <w:szCs w:val="23"/>
          <w:lang w:val="en-US" w:eastAsia="ru-RU"/>
        </w:rPr>
        <w:t>, he offers a hypothesis for a key role of conciliatory negotiations and agreement in the appearance of the law and demonstrates that the ideas, formed in human society in primeval times, still remain the cornerstone of ADR techniques in modern law and practice.</w:t>
      </w:r>
    </w:p>
    <w:p w:rsidR="009778F1" w:rsidRPr="00BE0243"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Pr="00BE2E74" w:rsidRDefault="009778F1" w:rsidP="00633398">
      <w:pPr>
        <w:shd w:val="clear" w:color="auto" w:fill="EEEEEE"/>
        <w:spacing w:after="0" w:line="323" w:lineRule="atLeast"/>
        <w:jc w:val="both"/>
        <w:rPr>
          <w:rFonts w:ascii="Arial" w:hAnsi="Arial" w:cs="Arial"/>
          <w:color w:val="000000"/>
          <w:sz w:val="23"/>
          <w:szCs w:val="23"/>
          <w:lang w:val="en-US" w:eastAsia="ru-RU"/>
        </w:rPr>
      </w:pPr>
      <w:r>
        <w:rPr>
          <w:rFonts w:ascii="Arial" w:hAnsi="Arial" w:cs="Arial"/>
          <w:color w:val="000000"/>
          <w:sz w:val="23"/>
          <w:szCs w:val="23"/>
          <w:lang w:val="en-US" w:eastAsia="ru-RU"/>
        </w:rPr>
        <w:t>The</w:t>
      </w:r>
      <w:r w:rsidRPr="00BE2E74">
        <w:rPr>
          <w:rFonts w:ascii="Arial" w:hAnsi="Arial" w:cs="Arial"/>
          <w:color w:val="000000"/>
          <w:sz w:val="23"/>
          <w:szCs w:val="23"/>
          <w:lang w:val="en-US" w:eastAsia="ru-RU"/>
        </w:rPr>
        <w:t xml:space="preserve"> </w:t>
      </w:r>
      <w:r>
        <w:rPr>
          <w:rFonts w:ascii="Arial" w:hAnsi="Arial" w:cs="Arial"/>
          <w:color w:val="000000"/>
          <w:sz w:val="23"/>
          <w:szCs w:val="23"/>
          <w:lang w:val="en-US" w:eastAsia="ru-RU"/>
        </w:rPr>
        <w:t>next</w:t>
      </w:r>
      <w:r w:rsidRPr="00BE2E74">
        <w:rPr>
          <w:rFonts w:ascii="Arial" w:hAnsi="Arial" w:cs="Arial"/>
          <w:color w:val="000000"/>
          <w:sz w:val="23"/>
          <w:szCs w:val="23"/>
          <w:lang w:val="en-US" w:eastAsia="ru-RU"/>
        </w:rPr>
        <w:t xml:space="preserve"> </w:t>
      </w:r>
      <w:r>
        <w:rPr>
          <w:rFonts w:ascii="Arial" w:hAnsi="Arial" w:cs="Arial"/>
          <w:color w:val="000000"/>
          <w:sz w:val="23"/>
          <w:szCs w:val="23"/>
          <w:lang w:val="en-US" w:eastAsia="ru-RU"/>
        </w:rPr>
        <w:t>chapter</w:t>
      </w:r>
      <w:r w:rsidRPr="00BE2E74">
        <w:rPr>
          <w:rFonts w:ascii="Arial" w:hAnsi="Arial" w:cs="Arial"/>
          <w:color w:val="000000"/>
          <w:sz w:val="23"/>
          <w:szCs w:val="23"/>
          <w:lang w:val="en-US" w:eastAsia="ru-RU"/>
        </w:rPr>
        <w:t xml:space="preserve"> </w:t>
      </w:r>
      <w:r>
        <w:rPr>
          <w:rFonts w:ascii="Arial" w:hAnsi="Arial" w:cs="Arial"/>
          <w:color w:val="000000"/>
          <w:sz w:val="23"/>
          <w:szCs w:val="23"/>
          <w:lang w:val="en-US" w:eastAsia="ru-RU"/>
        </w:rPr>
        <w:t>is</w:t>
      </w:r>
      <w:r w:rsidRPr="00BE2E74">
        <w:rPr>
          <w:rFonts w:ascii="Arial" w:hAnsi="Arial" w:cs="Arial"/>
          <w:color w:val="000000"/>
          <w:sz w:val="23"/>
          <w:szCs w:val="23"/>
          <w:lang w:val="en-US" w:eastAsia="ru-RU"/>
        </w:rPr>
        <w:t xml:space="preserve"> </w:t>
      </w:r>
      <w:r>
        <w:rPr>
          <w:rFonts w:ascii="Arial" w:hAnsi="Arial" w:cs="Arial"/>
          <w:color w:val="000000"/>
          <w:sz w:val="23"/>
          <w:szCs w:val="23"/>
          <w:lang w:val="en-US" w:eastAsia="ru-RU"/>
        </w:rPr>
        <w:t>about</w:t>
      </w:r>
      <w:r w:rsidRPr="00BE2E74">
        <w:rPr>
          <w:rFonts w:ascii="Arial" w:hAnsi="Arial" w:cs="Arial"/>
          <w:color w:val="000000"/>
          <w:sz w:val="23"/>
          <w:szCs w:val="23"/>
          <w:lang w:val="en-US" w:eastAsia="ru-RU"/>
        </w:rPr>
        <w:t xml:space="preserve"> </w:t>
      </w:r>
      <w:r>
        <w:rPr>
          <w:rFonts w:ascii="Arial" w:hAnsi="Arial" w:cs="Arial"/>
          <w:color w:val="000000"/>
          <w:sz w:val="23"/>
          <w:szCs w:val="23"/>
          <w:lang w:val="en-US" w:eastAsia="ru-RU"/>
        </w:rPr>
        <w:t>conciliation procedures</w:t>
      </w:r>
      <w:r w:rsidRPr="00BE2E74">
        <w:rPr>
          <w:rFonts w:ascii="Arial" w:hAnsi="Arial" w:cs="Arial"/>
          <w:color w:val="000000"/>
          <w:sz w:val="23"/>
          <w:szCs w:val="23"/>
          <w:lang w:val="en-US" w:eastAsia="ru-RU"/>
        </w:rPr>
        <w:t xml:space="preserve">, </w:t>
      </w:r>
      <w:r>
        <w:rPr>
          <w:rFonts w:ascii="Arial" w:hAnsi="Arial" w:cs="Arial"/>
          <w:color w:val="000000"/>
          <w:sz w:val="23"/>
          <w:szCs w:val="23"/>
          <w:lang w:val="en-US" w:eastAsia="ru-RU"/>
        </w:rPr>
        <w:t>chiefly</w:t>
      </w:r>
      <w:r w:rsidRPr="00BE2E74">
        <w:rPr>
          <w:rFonts w:ascii="Arial" w:hAnsi="Arial" w:cs="Arial"/>
          <w:color w:val="000000"/>
          <w:sz w:val="23"/>
          <w:szCs w:val="23"/>
          <w:lang w:val="en-US" w:eastAsia="ru-RU"/>
        </w:rPr>
        <w:t xml:space="preserve"> </w:t>
      </w:r>
      <w:r>
        <w:rPr>
          <w:rFonts w:ascii="Arial" w:hAnsi="Arial" w:cs="Arial"/>
          <w:color w:val="000000"/>
          <w:sz w:val="23"/>
          <w:szCs w:val="23"/>
          <w:lang w:val="en-US" w:eastAsia="ru-RU"/>
        </w:rPr>
        <w:t>in</w:t>
      </w:r>
      <w:r w:rsidRPr="00BE2E74">
        <w:rPr>
          <w:rFonts w:ascii="Arial" w:hAnsi="Arial" w:cs="Arial"/>
          <w:color w:val="000000"/>
          <w:sz w:val="23"/>
          <w:szCs w:val="23"/>
          <w:lang w:val="en-US" w:eastAsia="ru-RU"/>
        </w:rPr>
        <w:t xml:space="preserve"> </w:t>
      </w:r>
      <w:r>
        <w:rPr>
          <w:rFonts w:ascii="Arial" w:hAnsi="Arial" w:cs="Arial"/>
          <w:color w:val="000000"/>
          <w:sz w:val="23"/>
          <w:szCs w:val="23"/>
          <w:lang w:val="en-US" w:eastAsia="ru-RU"/>
        </w:rPr>
        <w:t>Ancient</w:t>
      </w:r>
      <w:r w:rsidRPr="00BE2E74">
        <w:rPr>
          <w:rFonts w:ascii="Arial" w:hAnsi="Arial" w:cs="Arial"/>
          <w:color w:val="000000"/>
          <w:sz w:val="23"/>
          <w:szCs w:val="23"/>
          <w:lang w:val="en-US" w:eastAsia="ru-RU"/>
        </w:rPr>
        <w:t xml:space="preserve"> </w:t>
      </w:r>
      <w:r>
        <w:rPr>
          <w:rFonts w:ascii="Arial" w:hAnsi="Arial" w:cs="Arial"/>
          <w:color w:val="000000"/>
          <w:sz w:val="23"/>
          <w:szCs w:val="23"/>
          <w:lang w:val="en-US" w:eastAsia="ru-RU"/>
        </w:rPr>
        <w:t>Greece</w:t>
      </w:r>
      <w:r w:rsidRPr="00BE2E74">
        <w:rPr>
          <w:rFonts w:ascii="Arial" w:hAnsi="Arial" w:cs="Arial"/>
          <w:color w:val="000000"/>
          <w:sz w:val="23"/>
          <w:szCs w:val="23"/>
          <w:lang w:val="en-US" w:eastAsia="ru-RU"/>
        </w:rPr>
        <w:t xml:space="preserve">. </w:t>
      </w:r>
      <w:r>
        <w:rPr>
          <w:rFonts w:ascii="Arial" w:hAnsi="Arial" w:cs="Arial"/>
          <w:color w:val="000000"/>
          <w:sz w:val="23"/>
          <w:szCs w:val="23"/>
          <w:lang w:val="en-US" w:eastAsia="ru-RU"/>
        </w:rPr>
        <w:t>Readers</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are</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told</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about</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approaches</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to</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resolution</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conflicts</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in</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Greek</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mythology</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about</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input</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ancient</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philosophers</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into</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ideology</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amicable</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settlement</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conflicts</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involving n</w:t>
      </w:r>
      <w:r w:rsidRPr="0000394F">
        <w:rPr>
          <w:rFonts w:ascii="Arial" w:hAnsi="Arial" w:cs="Arial"/>
          <w:color w:val="000000"/>
          <w:sz w:val="23"/>
          <w:szCs w:val="23"/>
          <w:lang w:val="en-US" w:eastAsia="ru-RU"/>
        </w:rPr>
        <w:t>eutral</w:t>
      </w:r>
      <w:r w:rsidRPr="00C668C4">
        <w:rPr>
          <w:rFonts w:ascii="Arial" w:hAnsi="Arial" w:cs="Arial"/>
          <w:color w:val="000000"/>
          <w:sz w:val="23"/>
          <w:szCs w:val="23"/>
          <w:lang w:val="en-US" w:eastAsia="ru-RU"/>
        </w:rPr>
        <w:t xml:space="preserve"> </w:t>
      </w:r>
      <w:r w:rsidRPr="0000394F">
        <w:rPr>
          <w:rFonts w:ascii="Arial" w:hAnsi="Arial" w:cs="Arial"/>
          <w:color w:val="000000"/>
          <w:sz w:val="23"/>
          <w:szCs w:val="23"/>
          <w:lang w:val="en-US" w:eastAsia="ru-RU"/>
        </w:rPr>
        <w:t>third</w:t>
      </w:r>
      <w:r w:rsidRPr="00C668C4">
        <w:rPr>
          <w:rFonts w:ascii="Arial" w:hAnsi="Arial" w:cs="Arial"/>
          <w:color w:val="000000"/>
          <w:sz w:val="23"/>
          <w:szCs w:val="23"/>
          <w:lang w:val="en-US" w:eastAsia="ru-RU"/>
        </w:rPr>
        <w:t xml:space="preserve"> </w:t>
      </w:r>
      <w:r w:rsidRPr="0000394F">
        <w:rPr>
          <w:rFonts w:ascii="Arial" w:hAnsi="Arial" w:cs="Arial"/>
          <w:color w:val="000000"/>
          <w:sz w:val="23"/>
          <w:szCs w:val="23"/>
          <w:lang w:val="en-US" w:eastAsia="ru-RU"/>
        </w:rPr>
        <w:t>parties</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its</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modern</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analogues</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being</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amalgamation of mediation</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t>and</w:t>
      </w:r>
      <w:r w:rsidRPr="00C668C4">
        <w:rPr>
          <w:rFonts w:ascii="Arial" w:hAnsi="Arial" w:cs="Arial"/>
          <w:color w:val="000000"/>
          <w:sz w:val="23"/>
          <w:szCs w:val="23"/>
          <w:lang w:val="en-US" w:eastAsia="ru-RU"/>
        </w:rPr>
        <w:t xml:space="preserve"> </w:t>
      </w:r>
      <w:r>
        <w:rPr>
          <w:rFonts w:ascii="Arial" w:hAnsi="Arial" w:cs="Arial"/>
          <w:color w:val="000000"/>
          <w:sz w:val="23"/>
          <w:szCs w:val="23"/>
          <w:lang w:val="en-US" w:eastAsia="ru-RU"/>
        </w:rPr>
        <w:lastRenderedPageBreak/>
        <w:t>arbitration</w:t>
      </w:r>
      <w:r w:rsidRPr="00C668C4">
        <w:rPr>
          <w:rFonts w:ascii="Arial" w:hAnsi="Arial" w:cs="Arial"/>
          <w:color w:val="000000"/>
          <w:sz w:val="23"/>
          <w:szCs w:val="23"/>
          <w:lang w:val="en-US" w:eastAsia="ru-RU"/>
        </w:rPr>
        <w:t xml:space="preserve">). </w:t>
      </w:r>
      <w:r w:rsidRPr="00F0689C">
        <w:rPr>
          <w:rFonts w:ascii="Arial" w:hAnsi="Arial" w:cs="Arial"/>
          <w:color w:val="000000"/>
          <w:sz w:val="23"/>
          <w:szCs w:val="23"/>
          <w:lang w:val="en-US" w:eastAsia="ru-RU"/>
        </w:rPr>
        <w:t>Such procedure</w:t>
      </w:r>
      <w:r>
        <w:rPr>
          <w:rFonts w:ascii="Arial" w:hAnsi="Arial" w:cs="Arial"/>
          <w:color w:val="000000"/>
          <w:sz w:val="23"/>
          <w:szCs w:val="23"/>
          <w:lang w:val="en-US" w:eastAsia="ru-RU"/>
        </w:rPr>
        <w:t>s</w:t>
      </w:r>
      <w:r w:rsidRPr="00F0689C">
        <w:rPr>
          <w:rFonts w:ascii="Arial" w:hAnsi="Arial" w:cs="Arial"/>
          <w:color w:val="000000"/>
          <w:sz w:val="23"/>
          <w:szCs w:val="23"/>
          <w:lang w:val="en-US" w:eastAsia="ru-RU"/>
        </w:rPr>
        <w:t xml:space="preserve"> combined a “</w:t>
      </w:r>
      <w:r>
        <w:rPr>
          <w:rFonts w:ascii="Arial" w:hAnsi="Arial" w:cs="Arial"/>
          <w:color w:val="000000"/>
          <w:sz w:val="23"/>
          <w:szCs w:val="23"/>
          <w:lang w:val="en-US" w:eastAsia="ru-RU"/>
        </w:rPr>
        <w:t>dialogue</w:t>
      </w:r>
      <w:r w:rsidRPr="00F0689C">
        <w:rPr>
          <w:rFonts w:ascii="Arial" w:hAnsi="Arial" w:cs="Arial"/>
          <w:color w:val="000000"/>
          <w:sz w:val="23"/>
          <w:szCs w:val="23"/>
          <w:lang w:val="en-US" w:eastAsia="ru-RU"/>
        </w:rPr>
        <w:t xml:space="preserve">” </w:t>
      </w:r>
      <w:r>
        <w:rPr>
          <w:rFonts w:ascii="Arial" w:hAnsi="Arial" w:cs="Arial"/>
          <w:color w:val="000000"/>
          <w:sz w:val="23"/>
          <w:szCs w:val="23"/>
          <w:lang w:val="en-US" w:eastAsia="ru-RU"/>
        </w:rPr>
        <w:t>and</w:t>
      </w:r>
      <w:r w:rsidRPr="00F0689C">
        <w:rPr>
          <w:rFonts w:ascii="Arial" w:hAnsi="Arial" w:cs="Arial"/>
          <w:color w:val="000000"/>
          <w:sz w:val="23"/>
          <w:szCs w:val="23"/>
          <w:lang w:val="en-US" w:eastAsia="ru-RU"/>
        </w:rPr>
        <w:t xml:space="preserve">, </w:t>
      </w:r>
      <w:r>
        <w:rPr>
          <w:rFonts w:ascii="Arial" w:hAnsi="Arial" w:cs="Arial"/>
          <w:color w:val="000000"/>
          <w:sz w:val="23"/>
          <w:szCs w:val="23"/>
          <w:lang w:val="en-US" w:eastAsia="ru-RU"/>
        </w:rPr>
        <w:t>where it was unsuccessful</w:t>
      </w:r>
      <w:r w:rsidRPr="00F0689C">
        <w:rPr>
          <w:rFonts w:ascii="Arial" w:hAnsi="Arial" w:cs="Arial"/>
          <w:color w:val="000000"/>
          <w:sz w:val="23"/>
          <w:szCs w:val="23"/>
          <w:lang w:val="en-US" w:eastAsia="ru-RU"/>
        </w:rPr>
        <w:t xml:space="preserve">, </w:t>
      </w:r>
      <w:r>
        <w:rPr>
          <w:rFonts w:ascii="Arial" w:hAnsi="Arial" w:cs="Arial"/>
          <w:color w:val="000000"/>
          <w:sz w:val="23"/>
          <w:szCs w:val="23"/>
          <w:lang w:val="en-US" w:eastAsia="ru-RU"/>
        </w:rPr>
        <w:t>a</w:t>
      </w:r>
      <w:r w:rsidRPr="00F0689C">
        <w:rPr>
          <w:rFonts w:ascii="Arial" w:hAnsi="Arial" w:cs="Arial"/>
          <w:color w:val="000000"/>
          <w:sz w:val="23"/>
          <w:szCs w:val="23"/>
          <w:lang w:val="en-US" w:eastAsia="ru-RU"/>
        </w:rPr>
        <w:t xml:space="preserve"> “</w:t>
      </w:r>
      <w:r>
        <w:rPr>
          <w:rFonts w:ascii="Arial" w:hAnsi="Arial" w:cs="Arial"/>
          <w:color w:val="000000"/>
          <w:sz w:val="23"/>
          <w:szCs w:val="23"/>
          <w:lang w:val="en-US" w:eastAsia="ru-RU"/>
        </w:rPr>
        <w:t>crisis</w:t>
      </w:r>
      <w:r w:rsidRPr="00F0689C">
        <w:rPr>
          <w:rFonts w:ascii="Arial" w:hAnsi="Arial" w:cs="Arial"/>
          <w:color w:val="000000"/>
          <w:sz w:val="23"/>
          <w:szCs w:val="23"/>
          <w:lang w:val="en-US" w:eastAsia="ru-RU"/>
        </w:rPr>
        <w:t>” (</w:t>
      </w:r>
      <w:r>
        <w:rPr>
          <w:rFonts w:ascii="Arial" w:hAnsi="Arial" w:cs="Arial"/>
          <w:color w:val="000000"/>
          <w:sz w:val="23"/>
          <w:szCs w:val="23"/>
          <w:lang w:val="en-US" w:eastAsia="ru-RU"/>
        </w:rPr>
        <w:t>an arbitral award</w:t>
      </w:r>
      <w:r w:rsidRPr="00F0689C">
        <w:rPr>
          <w:rFonts w:ascii="Arial" w:hAnsi="Arial" w:cs="Arial"/>
          <w:color w:val="000000"/>
          <w:sz w:val="23"/>
          <w:szCs w:val="23"/>
          <w:lang w:val="en-US" w:eastAsia="ru-RU"/>
        </w:rPr>
        <w:t xml:space="preserve">). </w:t>
      </w:r>
      <w:r>
        <w:rPr>
          <w:rFonts w:ascii="Arial" w:hAnsi="Arial" w:cs="Arial"/>
          <w:color w:val="000000"/>
          <w:sz w:val="23"/>
          <w:szCs w:val="23"/>
          <w:lang w:val="en-US" w:eastAsia="ru-RU"/>
        </w:rPr>
        <w:t>By this reference the author specifically stresses the conciliatory function which has always been peculiar to arbitration proceedings from the earliest times</w:t>
      </w:r>
      <w:r w:rsidRPr="00BE2E74">
        <w:rPr>
          <w:rFonts w:ascii="Arial" w:hAnsi="Arial" w:cs="Arial"/>
          <w:color w:val="000000"/>
          <w:sz w:val="23"/>
          <w:szCs w:val="23"/>
          <w:lang w:val="en-US" w:eastAsia="ru-RU"/>
        </w:rPr>
        <w:t>.</w:t>
      </w:r>
    </w:p>
    <w:p w:rsidR="009778F1" w:rsidRPr="00BE2E74"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Pr="0026597E" w:rsidRDefault="009778F1" w:rsidP="00633398">
      <w:pPr>
        <w:shd w:val="clear" w:color="auto" w:fill="EEEEEE"/>
        <w:spacing w:after="0" w:line="323" w:lineRule="atLeast"/>
        <w:jc w:val="both"/>
        <w:rPr>
          <w:rFonts w:ascii="Arial" w:hAnsi="Arial" w:cs="Arial"/>
          <w:color w:val="000000"/>
          <w:sz w:val="23"/>
          <w:szCs w:val="23"/>
          <w:lang w:val="en-US" w:eastAsia="ru-RU"/>
        </w:rPr>
      </w:pPr>
      <w:r>
        <w:rPr>
          <w:rFonts w:ascii="Arial" w:hAnsi="Arial" w:cs="Arial"/>
          <w:color w:val="000000"/>
          <w:sz w:val="23"/>
          <w:szCs w:val="23"/>
          <w:lang w:val="en-US" w:eastAsia="ru-RU"/>
        </w:rPr>
        <w:t>In</w:t>
      </w:r>
      <w:r w:rsidRPr="00BF67FA">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BF67FA">
        <w:rPr>
          <w:rFonts w:ascii="Arial" w:hAnsi="Arial" w:cs="Arial"/>
          <w:color w:val="000000"/>
          <w:sz w:val="23"/>
          <w:szCs w:val="23"/>
          <w:lang w:val="en-US" w:eastAsia="ru-RU"/>
        </w:rPr>
        <w:t xml:space="preserve"> </w:t>
      </w:r>
      <w:r>
        <w:rPr>
          <w:rFonts w:ascii="Arial" w:hAnsi="Arial" w:cs="Arial"/>
          <w:color w:val="000000"/>
          <w:sz w:val="23"/>
          <w:szCs w:val="23"/>
          <w:lang w:val="en-US" w:eastAsia="ru-RU"/>
        </w:rPr>
        <w:t>fourth</w:t>
      </w:r>
      <w:r w:rsidRPr="00BF67FA">
        <w:rPr>
          <w:rFonts w:ascii="Arial" w:hAnsi="Arial" w:cs="Arial"/>
          <w:color w:val="000000"/>
          <w:sz w:val="23"/>
          <w:szCs w:val="23"/>
          <w:lang w:val="en-US" w:eastAsia="ru-RU"/>
        </w:rPr>
        <w:t xml:space="preserve"> </w:t>
      </w:r>
      <w:r>
        <w:rPr>
          <w:rFonts w:ascii="Arial" w:hAnsi="Arial" w:cs="Arial"/>
          <w:color w:val="000000"/>
          <w:sz w:val="23"/>
          <w:szCs w:val="23"/>
          <w:lang w:val="en-US" w:eastAsia="ru-RU"/>
        </w:rPr>
        <w:t>chapter</w:t>
      </w:r>
      <w:r w:rsidRPr="00BF67FA">
        <w:rPr>
          <w:rFonts w:ascii="Arial" w:hAnsi="Arial" w:cs="Arial"/>
          <w:color w:val="000000"/>
          <w:sz w:val="23"/>
          <w:szCs w:val="23"/>
          <w:lang w:val="en-US" w:eastAsia="ru-RU"/>
        </w:rPr>
        <w:t xml:space="preserve"> </w:t>
      </w:r>
      <w:r>
        <w:rPr>
          <w:rFonts w:ascii="Arial" w:hAnsi="Arial" w:cs="Arial"/>
          <w:color w:val="000000"/>
          <w:sz w:val="23"/>
          <w:szCs w:val="23"/>
          <w:lang w:val="en-US" w:eastAsia="ru-RU"/>
        </w:rPr>
        <w:t xml:space="preserve">Dr. </w:t>
      </w:r>
      <w:proofErr w:type="spellStart"/>
      <w:r>
        <w:rPr>
          <w:rFonts w:ascii="Arial" w:hAnsi="Arial" w:cs="Arial"/>
          <w:color w:val="000000"/>
          <w:sz w:val="23"/>
          <w:szCs w:val="23"/>
          <w:lang w:val="en-US" w:eastAsia="ru-RU"/>
        </w:rPr>
        <w:t>Davydenko</w:t>
      </w:r>
      <w:proofErr w:type="spellEnd"/>
      <w:r w:rsidRPr="00BF67FA">
        <w:rPr>
          <w:rFonts w:ascii="Arial" w:hAnsi="Arial" w:cs="Arial"/>
          <w:color w:val="000000"/>
          <w:sz w:val="23"/>
          <w:szCs w:val="23"/>
          <w:lang w:val="en-US" w:eastAsia="ru-RU"/>
        </w:rPr>
        <w:t xml:space="preserve"> </w:t>
      </w:r>
      <w:r>
        <w:rPr>
          <w:rFonts w:ascii="Arial" w:hAnsi="Arial" w:cs="Arial"/>
          <w:color w:val="000000"/>
          <w:sz w:val="23"/>
          <w:szCs w:val="23"/>
          <w:lang w:val="en-US" w:eastAsia="ru-RU"/>
        </w:rPr>
        <w:t>concentrates</w:t>
      </w:r>
      <w:r w:rsidRPr="00BF67FA">
        <w:rPr>
          <w:rFonts w:ascii="Arial" w:hAnsi="Arial" w:cs="Arial"/>
          <w:color w:val="000000"/>
          <w:sz w:val="23"/>
          <w:szCs w:val="23"/>
          <w:lang w:val="en-US" w:eastAsia="ru-RU"/>
        </w:rPr>
        <w:t xml:space="preserve"> </w:t>
      </w:r>
      <w:r>
        <w:rPr>
          <w:rFonts w:ascii="Arial" w:hAnsi="Arial" w:cs="Arial"/>
          <w:color w:val="000000"/>
          <w:sz w:val="23"/>
          <w:szCs w:val="23"/>
          <w:lang w:val="en-US" w:eastAsia="ru-RU"/>
        </w:rPr>
        <w:t>on</w:t>
      </w:r>
      <w:r w:rsidRPr="00BF67FA">
        <w:rPr>
          <w:rFonts w:ascii="Arial" w:hAnsi="Arial" w:cs="Arial"/>
          <w:color w:val="000000"/>
          <w:sz w:val="23"/>
          <w:szCs w:val="23"/>
          <w:lang w:val="en-US" w:eastAsia="ru-RU"/>
        </w:rPr>
        <w:t xml:space="preserve"> </w:t>
      </w:r>
      <w:r>
        <w:rPr>
          <w:rFonts w:ascii="Arial" w:hAnsi="Arial" w:cs="Arial"/>
          <w:color w:val="000000"/>
          <w:sz w:val="23"/>
          <w:szCs w:val="23"/>
          <w:lang w:val="en-US" w:eastAsia="ru-RU"/>
        </w:rPr>
        <w:t>the practice of dispute resolution</w:t>
      </w:r>
      <w:r w:rsidRPr="00BF67FA">
        <w:rPr>
          <w:rFonts w:ascii="Arial" w:hAnsi="Arial" w:cs="Arial"/>
          <w:color w:val="000000"/>
          <w:sz w:val="23"/>
          <w:szCs w:val="23"/>
          <w:lang w:val="en-US" w:eastAsia="ru-RU"/>
        </w:rPr>
        <w:t xml:space="preserve"> </w:t>
      </w:r>
      <w:r>
        <w:rPr>
          <w:rFonts w:ascii="Arial" w:hAnsi="Arial" w:cs="Arial"/>
          <w:color w:val="000000"/>
          <w:sz w:val="23"/>
          <w:szCs w:val="23"/>
          <w:lang w:val="en-US" w:eastAsia="ru-RU"/>
        </w:rPr>
        <w:t>in Roman law</w:t>
      </w:r>
      <w:r w:rsidRPr="00BF67FA">
        <w:rPr>
          <w:rFonts w:ascii="Arial" w:hAnsi="Arial" w:cs="Arial"/>
          <w:color w:val="000000"/>
          <w:sz w:val="23"/>
          <w:szCs w:val="23"/>
          <w:lang w:val="en-US" w:eastAsia="ru-RU"/>
        </w:rPr>
        <w:t xml:space="preserve">. </w:t>
      </w:r>
      <w:r>
        <w:rPr>
          <w:rFonts w:ascii="Arial" w:hAnsi="Arial" w:cs="Arial"/>
          <w:color w:val="000000"/>
          <w:sz w:val="23"/>
          <w:szCs w:val="23"/>
          <w:lang w:val="en-US" w:eastAsia="ru-RU"/>
        </w:rPr>
        <w:t>As</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early</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as</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in the</w:t>
      </w:r>
      <w:r w:rsidRPr="0026597E">
        <w:rPr>
          <w:rFonts w:ascii="Arial" w:hAnsi="Arial" w:cs="Arial"/>
          <w:color w:val="000000"/>
          <w:sz w:val="23"/>
          <w:szCs w:val="23"/>
          <w:lang w:val="en-US" w:eastAsia="ru-RU"/>
        </w:rPr>
        <w:t xml:space="preserve"> </w:t>
      </w:r>
      <w:proofErr w:type="gramStart"/>
      <w:r>
        <w:rPr>
          <w:rFonts w:ascii="Arial" w:hAnsi="Arial" w:cs="Arial"/>
          <w:color w:val="000000"/>
          <w:sz w:val="23"/>
          <w:szCs w:val="23"/>
          <w:lang w:val="en-US" w:eastAsia="ru-RU"/>
        </w:rPr>
        <w:t>Archaic</w:t>
      </w:r>
      <w:proofErr w:type="gramEnd"/>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period,</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Roman</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law</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established</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that</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an amicable settlement between an offender and an injured party was</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an</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exception</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to</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effect</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26597E">
        <w:rPr>
          <w:rFonts w:ascii="Arial" w:hAnsi="Arial" w:cs="Arial"/>
          <w:color w:val="000000"/>
          <w:sz w:val="23"/>
          <w:szCs w:val="23"/>
          <w:lang w:val="en-US" w:eastAsia="ru-RU"/>
        </w:rPr>
        <w:t xml:space="preserve"> </w:t>
      </w:r>
      <w:proofErr w:type="spellStart"/>
      <w:r w:rsidRPr="0095095F">
        <w:rPr>
          <w:rFonts w:ascii="Arial" w:hAnsi="Arial" w:cs="Arial"/>
          <w:i/>
          <w:color w:val="000000"/>
          <w:sz w:val="23"/>
          <w:szCs w:val="23"/>
          <w:lang w:val="en-US" w:eastAsia="ru-RU"/>
        </w:rPr>
        <w:t>talio</w:t>
      </w:r>
      <w:proofErr w:type="spellEnd"/>
      <w:r w:rsidRPr="0026597E">
        <w:rPr>
          <w:rFonts w:ascii="Arial" w:hAnsi="Arial" w:cs="Arial"/>
          <w:color w:val="000000"/>
          <w:sz w:val="23"/>
          <w:szCs w:val="23"/>
          <w:lang w:val="en-US" w:eastAsia="ru-RU"/>
        </w:rPr>
        <w:t xml:space="preserve"> </w:t>
      </w:r>
      <w:r>
        <w:rPr>
          <w:rFonts w:ascii="Arial" w:hAnsi="Arial" w:cs="Arial"/>
          <w:color w:val="000000"/>
          <w:sz w:val="23"/>
          <w:szCs w:val="23"/>
          <w:lang w:val="en-US" w:eastAsia="ru-RU"/>
        </w:rPr>
        <w:t>principle</w:t>
      </w:r>
      <w:r w:rsidRPr="0026597E">
        <w:rPr>
          <w:rFonts w:ascii="Arial" w:hAnsi="Arial" w:cs="Arial"/>
          <w:color w:val="000000"/>
          <w:sz w:val="23"/>
          <w:szCs w:val="23"/>
          <w:lang w:val="en-US" w:eastAsia="ru-RU"/>
        </w:rPr>
        <w:t>. </w:t>
      </w:r>
      <w:r>
        <w:rPr>
          <w:rFonts w:ascii="Arial" w:hAnsi="Arial" w:cs="Arial"/>
          <w:color w:val="000000"/>
          <w:sz w:val="23"/>
          <w:szCs w:val="23"/>
          <w:lang w:val="en-US" w:eastAsia="ru-RU"/>
        </w:rPr>
        <w:t>The author stresses that the legal system of Ancient Rome encouraged the reconciliation of the contestants and disapproved of unjustified (frivolous) claims and court proceedings.</w:t>
      </w:r>
    </w:p>
    <w:p w:rsidR="009778F1" w:rsidRPr="0026597E"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Pr="007A4315" w:rsidRDefault="009778F1" w:rsidP="00633398">
      <w:pPr>
        <w:shd w:val="clear" w:color="auto" w:fill="EEEEEE"/>
        <w:spacing w:after="0" w:line="323" w:lineRule="atLeast"/>
        <w:jc w:val="both"/>
        <w:rPr>
          <w:rFonts w:ascii="Arial" w:hAnsi="Arial" w:cs="Arial"/>
          <w:color w:val="000000"/>
          <w:sz w:val="23"/>
          <w:szCs w:val="23"/>
          <w:lang w:val="en-US" w:eastAsia="ru-RU"/>
        </w:rPr>
      </w:pPr>
      <w:r>
        <w:rPr>
          <w:rFonts w:ascii="Arial" w:hAnsi="Arial" w:cs="Arial"/>
          <w:color w:val="000000"/>
          <w:sz w:val="23"/>
          <w:szCs w:val="23"/>
          <w:lang w:val="en-US" w:eastAsia="ru-RU"/>
        </w:rPr>
        <w:t>Chapter</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five</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portrays</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law</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and</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practice</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extrajudicial</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resolution</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disputes</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 xml:space="preserve">in </w:t>
      </w:r>
      <w:smartTag w:uri="urn:schemas-microsoft-com:office:smarttags" w:element="place">
        <w:r>
          <w:rPr>
            <w:rFonts w:ascii="Arial" w:hAnsi="Arial" w:cs="Arial"/>
            <w:color w:val="000000"/>
            <w:sz w:val="23"/>
            <w:szCs w:val="23"/>
            <w:lang w:val="en-US" w:eastAsia="ru-RU"/>
          </w:rPr>
          <w:t>Europe</w:t>
        </w:r>
      </w:smartTag>
      <w:r>
        <w:rPr>
          <w:rFonts w:ascii="Arial" w:hAnsi="Arial" w:cs="Arial"/>
          <w:color w:val="000000"/>
          <w:sz w:val="23"/>
          <w:szCs w:val="23"/>
          <w:lang w:val="en-US" w:eastAsia="ru-RU"/>
        </w:rPr>
        <w:t xml:space="preserve"> in the </w:t>
      </w:r>
      <w:proofErr w:type="gramStart"/>
      <w:r>
        <w:rPr>
          <w:rFonts w:ascii="Arial" w:hAnsi="Arial" w:cs="Arial"/>
          <w:color w:val="000000"/>
          <w:sz w:val="23"/>
          <w:szCs w:val="23"/>
          <w:lang w:val="en-US" w:eastAsia="ru-RU"/>
        </w:rPr>
        <w:t>Middle</w:t>
      </w:r>
      <w:proofErr w:type="gramEnd"/>
      <w:r>
        <w:rPr>
          <w:rFonts w:ascii="Arial" w:hAnsi="Arial" w:cs="Arial"/>
          <w:color w:val="000000"/>
          <w:sz w:val="23"/>
          <w:szCs w:val="23"/>
          <w:lang w:val="en-US" w:eastAsia="ru-RU"/>
        </w:rPr>
        <w:t xml:space="preserve"> Ages</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when the law ceased to be mostly a tool for restoration</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of consensus</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in society</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and started ensuring punishment</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for violation of public policy</w:t>
      </w:r>
      <w:r w:rsidRPr="0061624A">
        <w:rPr>
          <w:rFonts w:ascii="Arial" w:hAnsi="Arial" w:cs="Arial"/>
          <w:color w:val="000000"/>
          <w:sz w:val="23"/>
          <w:szCs w:val="23"/>
          <w:lang w:val="en-US" w:eastAsia="ru-RU"/>
        </w:rPr>
        <w:t xml:space="preserve">. </w:t>
      </w:r>
      <w:r>
        <w:rPr>
          <w:rFonts w:ascii="Arial" w:hAnsi="Arial" w:cs="Arial"/>
          <w:color w:val="000000"/>
          <w:sz w:val="23"/>
          <w:szCs w:val="23"/>
          <w:lang w:val="en-US" w:eastAsia="ru-RU"/>
        </w:rPr>
        <w:t>At</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same</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time</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in</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Middle</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Ages,</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an individual, and not social groups (as was often the case in the preceding historical periods), became a member of the disputes</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author</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deems</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it</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basis</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for</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the formation</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the modern concept and methodology</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conciliation procedures</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including</w:t>
      </w:r>
      <w:r w:rsidRPr="007A4315">
        <w:rPr>
          <w:rFonts w:ascii="Arial" w:hAnsi="Arial" w:cs="Arial"/>
          <w:color w:val="000000"/>
          <w:sz w:val="23"/>
          <w:szCs w:val="23"/>
          <w:lang w:val="en-US" w:eastAsia="ru-RU"/>
        </w:rPr>
        <w:t xml:space="preserve"> </w:t>
      </w:r>
      <w:r>
        <w:rPr>
          <w:rFonts w:ascii="Arial" w:hAnsi="Arial" w:cs="Arial"/>
          <w:color w:val="000000"/>
          <w:sz w:val="23"/>
          <w:szCs w:val="23"/>
          <w:lang w:val="en-US" w:eastAsia="ru-RU"/>
        </w:rPr>
        <w:t>mediation</w:t>
      </w:r>
      <w:r w:rsidRPr="007A4315">
        <w:rPr>
          <w:rFonts w:ascii="Arial" w:hAnsi="Arial" w:cs="Arial"/>
          <w:color w:val="000000"/>
          <w:sz w:val="23"/>
          <w:szCs w:val="23"/>
          <w:lang w:val="en-US" w:eastAsia="ru-RU"/>
        </w:rPr>
        <w:t>. </w:t>
      </w:r>
    </w:p>
    <w:p w:rsidR="009778F1" w:rsidRPr="007A4315"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Default="009778F1" w:rsidP="00633398">
      <w:pPr>
        <w:shd w:val="clear" w:color="auto" w:fill="EEEEEE"/>
        <w:spacing w:after="0" w:line="323" w:lineRule="atLeast"/>
        <w:jc w:val="both"/>
        <w:rPr>
          <w:rFonts w:ascii="Arial" w:hAnsi="Arial" w:cs="Arial"/>
          <w:color w:val="000000"/>
          <w:sz w:val="23"/>
          <w:szCs w:val="23"/>
          <w:lang w:val="en-US" w:eastAsia="ru-RU"/>
        </w:rPr>
      </w:pPr>
      <w:r>
        <w:rPr>
          <w:rFonts w:ascii="Arial" w:hAnsi="Arial" w:cs="Arial"/>
          <w:color w:val="000000"/>
          <w:sz w:val="23"/>
          <w:szCs w:val="23"/>
          <w:lang w:val="en-US" w:eastAsia="ru-RU"/>
        </w:rPr>
        <w:t xml:space="preserve">The sixth and seventh chapters cover the practice of conciliation procedures in industrial and post-industrial </w:t>
      </w:r>
      <w:smartTag w:uri="urn:schemas-microsoft-com:office:smarttags" w:element="place">
        <w:r>
          <w:rPr>
            <w:rFonts w:ascii="Arial" w:hAnsi="Arial" w:cs="Arial"/>
            <w:color w:val="000000"/>
            <w:sz w:val="23"/>
            <w:szCs w:val="23"/>
            <w:lang w:val="en-US" w:eastAsia="ru-RU"/>
          </w:rPr>
          <w:t>Europe</w:t>
        </w:r>
      </w:smartTag>
      <w:r>
        <w:rPr>
          <w:rFonts w:ascii="Arial" w:hAnsi="Arial" w:cs="Arial"/>
          <w:color w:val="000000"/>
          <w:sz w:val="23"/>
          <w:szCs w:val="23"/>
          <w:lang w:val="en-US" w:eastAsia="ru-RU"/>
        </w:rPr>
        <w:t>. Given the increasing complexity of private disputes, state courts realized that it was necessary to encourage the parties to reach amicable agreements. Thus in the early 20</w:t>
      </w:r>
      <w:r w:rsidRPr="00DD2F20">
        <w:rPr>
          <w:rFonts w:ascii="Arial" w:hAnsi="Arial" w:cs="Arial"/>
          <w:color w:val="000000"/>
          <w:sz w:val="23"/>
          <w:szCs w:val="23"/>
          <w:vertAlign w:val="superscript"/>
          <w:lang w:val="en-US" w:eastAsia="ru-RU"/>
        </w:rPr>
        <w:t>th</w:t>
      </w:r>
      <w:r>
        <w:rPr>
          <w:rFonts w:ascii="Arial" w:hAnsi="Arial" w:cs="Arial"/>
          <w:color w:val="000000"/>
          <w:sz w:val="23"/>
          <w:szCs w:val="23"/>
          <w:lang w:val="en-US" w:eastAsia="ru-RU"/>
        </w:rPr>
        <w:t xml:space="preserve"> century extrajudicial procedures of dispute resolution were institutionalized. </w:t>
      </w:r>
    </w:p>
    <w:p w:rsidR="009778F1"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Pr="00214E44" w:rsidRDefault="009778F1" w:rsidP="00633398">
      <w:pPr>
        <w:shd w:val="clear" w:color="auto" w:fill="EEEEEE"/>
        <w:spacing w:after="0" w:line="323" w:lineRule="atLeast"/>
        <w:jc w:val="both"/>
        <w:rPr>
          <w:rFonts w:ascii="Arial" w:hAnsi="Arial" w:cs="Arial"/>
          <w:color w:val="000000"/>
          <w:sz w:val="23"/>
          <w:szCs w:val="23"/>
          <w:lang w:val="en-US" w:eastAsia="ru-RU"/>
        </w:rPr>
      </w:pPr>
      <w:r>
        <w:rPr>
          <w:rFonts w:ascii="Arial" w:hAnsi="Arial" w:cs="Arial"/>
          <w:color w:val="000000"/>
          <w:sz w:val="23"/>
          <w:szCs w:val="23"/>
          <w:lang w:val="en-US" w:eastAsia="ru-RU"/>
        </w:rPr>
        <w:t xml:space="preserve">During the post-industrial period conciliation procedures, including mediation, reached a completely new level. The author gives reasons for the formation of a new concept of interaction between the law, the state and conciliation procedures (encouragement of consensual settlement of disputes as a crucial function of the court and other bodies and dispute resolution institutions) and offers a thesis on the principal characteristics of European legal systems and importance for their steadiness, which he formulates as </w:t>
      </w:r>
      <w:r w:rsidRPr="00FD6802">
        <w:rPr>
          <w:rFonts w:ascii="Arial" w:hAnsi="Arial" w:cs="Arial"/>
          <w:i/>
          <w:color w:val="000000"/>
          <w:sz w:val="23"/>
          <w:szCs w:val="23"/>
          <w:lang w:val="en-US" w:eastAsia="ru-RU"/>
        </w:rPr>
        <w:t xml:space="preserve">favor </w:t>
      </w:r>
      <w:proofErr w:type="spellStart"/>
      <w:r w:rsidRPr="00FD6802">
        <w:rPr>
          <w:rFonts w:ascii="Arial" w:hAnsi="Arial" w:cs="Arial"/>
          <w:i/>
          <w:color w:val="000000"/>
          <w:sz w:val="23"/>
          <w:szCs w:val="23"/>
          <w:lang w:val="en-US" w:eastAsia="ru-RU"/>
        </w:rPr>
        <w:t>conciliationis</w:t>
      </w:r>
      <w:proofErr w:type="spellEnd"/>
      <w:r w:rsidRPr="00D7010C">
        <w:rPr>
          <w:rFonts w:ascii="Arial" w:hAnsi="Arial" w:cs="Arial"/>
          <w:color w:val="000000"/>
          <w:sz w:val="23"/>
          <w:szCs w:val="23"/>
          <w:lang w:val="en-US" w:eastAsia="ru-RU"/>
        </w:rPr>
        <w:t xml:space="preserve"> </w:t>
      </w:r>
      <w:r>
        <w:rPr>
          <w:rFonts w:ascii="Arial" w:hAnsi="Arial" w:cs="Arial"/>
          <w:color w:val="000000"/>
          <w:sz w:val="23"/>
          <w:szCs w:val="23"/>
          <w:lang w:val="en-US" w:eastAsia="ru-RU"/>
        </w:rPr>
        <w:t>or</w:t>
      </w:r>
      <w:r w:rsidRPr="00D7010C">
        <w:rPr>
          <w:rFonts w:ascii="Arial" w:hAnsi="Arial" w:cs="Arial"/>
          <w:color w:val="000000"/>
          <w:sz w:val="23"/>
          <w:szCs w:val="23"/>
          <w:lang w:val="en-US" w:eastAsia="ru-RU"/>
        </w:rPr>
        <w:t xml:space="preserve"> </w:t>
      </w:r>
      <w:r w:rsidRPr="00FD6802">
        <w:rPr>
          <w:rFonts w:ascii="Arial" w:hAnsi="Arial" w:cs="Arial"/>
          <w:i/>
          <w:color w:val="000000"/>
          <w:sz w:val="23"/>
          <w:szCs w:val="23"/>
          <w:lang w:val="en-US" w:eastAsia="ru-RU"/>
        </w:rPr>
        <w:t xml:space="preserve">favor </w:t>
      </w:r>
      <w:proofErr w:type="spellStart"/>
      <w:r w:rsidRPr="00FD6802">
        <w:rPr>
          <w:rFonts w:ascii="Arial" w:hAnsi="Arial" w:cs="Arial"/>
          <w:i/>
          <w:color w:val="000000"/>
          <w:sz w:val="23"/>
          <w:szCs w:val="23"/>
          <w:lang w:val="en-US" w:eastAsia="ru-RU"/>
        </w:rPr>
        <w:t>paci</w:t>
      </w:r>
      <w:proofErr w:type="spellEnd"/>
      <w:r w:rsidRPr="00D7010C">
        <w:rPr>
          <w:rFonts w:ascii="Arial" w:hAnsi="Arial" w:cs="Arial"/>
          <w:color w:val="000000"/>
          <w:sz w:val="23"/>
          <w:szCs w:val="23"/>
          <w:lang w:val="en-US" w:eastAsia="ru-RU"/>
        </w:rPr>
        <w:t xml:space="preserve"> (</w:t>
      </w:r>
      <w:r>
        <w:rPr>
          <w:rFonts w:ascii="Arial" w:hAnsi="Arial" w:cs="Arial"/>
          <w:color w:val="000000"/>
          <w:sz w:val="23"/>
          <w:szCs w:val="23"/>
          <w:lang w:val="en-US" w:eastAsia="ru-RU"/>
        </w:rPr>
        <w:t>a legal principle encouraging amicable settlement between the parties in dispute</w:t>
      </w:r>
      <w:r w:rsidRPr="00D7010C">
        <w:rPr>
          <w:rFonts w:ascii="Arial" w:hAnsi="Arial" w:cs="Arial"/>
          <w:color w:val="000000"/>
          <w:sz w:val="23"/>
          <w:szCs w:val="23"/>
          <w:lang w:val="en-US" w:eastAsia="ru-RU"/>
        </w:rPr>
        <w:t>).</w:t>
      </w:r>
    </w:p>
    <w:p w:rsidR="009778F1" w:rsidRPr="00214E44"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Pr="00700B45" w:rsidRDefault="009778F1" w:rsidP="00633398">
      <w:pPr>
        <w:shd w:val="clear" w:color="auto" w:fill="EEEEEE"/>
        <w:spacing w:after="0" w:line="323" w:lineRule="atLeast"/>
        <w:jc w:val="both"/>
        <w:rPr>
          <w:rFonts w:ascii="Arial" w:hAnsi="Arial" w:cs="Arial"/>
          <w:color w:val="000000"/>
          <w:sz w:val="23"/>
          <w:szCs w:val="23"/>
          <w:lang w:val="en-US" w:eastAsia="ru-RU"/>
        </w:rPr>
      </w:pPr>
      <w:r>
        <w:rPr>
          <w:rFonts w:ascii="Arial" w:hAnsi="Arial" w:cs="Arial"/>
          <w:color w:val="000000"/>
          <w:sz w:val="23"/>
          <w:szCs w:val="23"/>
          <w:lang w:val="en-US" w:eastAsia="ru-RU"/>
        </w:rPr>
        <w:t>Therefore, the book studies the tendencies, contradictions and prospects of the development of the legal regulation of ADR procedures through research into European civilization in the course of its historical evolution</w:t>
      </w:r>
      <w:r w:rsidRPr="00700B45">
        <w:rPr>
          <w:rFonts w:ascii="Arial" w:hAnsi="Arial" w:cs="Arial"/>
          <w:color w:val="000000"/>
          <w:sz w:val="23"/>
          <w:szCs w:val="23"/>
          <w:lang w:val="en-US" w:eastAsia="ru-RU"/>
        </w:rPr>
        <w:t>.</w:t>
      </w:r>
      <w:r>
        <w:rPr>
          <w:rFonts w:ascii="Arial" w:hAnsi="Arial" w:cs="Arial"/>
          <w:color w:val="000000"/>
          <w:sz w:val="23"/>
          <w:szCs w:val="23"/>
          <w:lang w:val="en-US" w:eastAsia="ru-RU"/>
        </w:rPr>
        <w:t xml:space="preserve"> As a result, the author crystallizes a concept of the legal principle </w:t>
      </w:r>
      <w:r w:rsidRPr="00FD6802">
        <w:rPr>
          <w:rFonts w:ascii="Arial" w:hAnsi="Arial" w:cs="Arial"/>
          <w:i/>
          <w:color w:val="000000"/>
          <w:sz w:val="23"/>
          <w:szCs w:val="23"/>
          <w:lang w:val="en-US" w:eastAsia="ru-RU"/>
        </w:rPr>
        <w:t xml:space="preserve">favor </w:t>
      </w:r>
      <w:proofErr w:type="spellStart"/>
      <w:r w:rsidRPr="00FD6802">
        <w:rPr>
          <w:rFonts w:ascii="Arial" w:hAnsi="Arial" w:cs="Arial"/>
          <w:i/>
          <w:color w:val="000000"/>
          <w:sz w:val="23"/>
          <w:szCs w:val="23"/>
          <w:lang w:val="en-US" w:eastAsia="ru-RU"/>
        </w:rPr>
        <w:t>conciliationis</w:t>
      </w:r>
      <w:proofErr w:type="spellEnd"/>
      <w:r w:rsidRPr="00700B45">
        <w:rPr>
          <w:rFonts w:ascii="Arial" w:hAnsi="Arial" w:cs="Arial"/>
          <w:color w:val="000000"/>
          <w:sz w:val="23"/>
          <w:szCs w:val="23"/>
          <w:lang w:val="en-US" w:eastAsia="ru-RU"/>
        </w:rPr>
        <w:t xml:space="preserve"> —</w:t>
      </w:r>
      <w:r>
        <w:rPr>
          <w:rFonts w:ascii="Arial" w:hAnsi="Arial" w:cs="Arial"/>
          <w:color w:val="000000"/>
          <w:sz w:val="23"/>
          <w:szCs w:val="23"/>
          <w:lang w:val="en-US" w:eastAsia="ru-RU"/>
        </w:rPr>
        <w:t xml:space="preserve"> a principle encouraging amicable settlement between the contestants.</w:t>
      </w:r>
    </w:p>
    <w:p w:rsidR="009778F1" w:rsidRPr="00700B45" w:rsidRDefault="009778F1" w:rsidP="00633398">
      <w:pPr>
        <w:shd w:val="clear" w:color="auto" w:fill="EEEEEE"/>
        <w:spacing w:after="0" w:line="323" w:lineRule="atLeast"/>
        <w:jc w:val="both"/>
        <w:rPr>
          <w:rFonts w:ascii="Arial" w:hAnsi="Arial" w:cs="Arial"/>
          <w:color w:val="000000"/>
          <w:sz w:val="23"/>
          <w:szCs w:val="23"/>
          <w:lang w:val="en-US" w:eastAsia="ru-RU"/>
        </w:rPr>
      </w:pPr>
    </w:p>
    <w:p w:rsidR="009778F1" w:rsidRPr="003E4E14" w:rsidRDefault="009778F1" w:rsidP="00633398">
      <w:pPr>
        <w:shd w:val="clear" w:color="auto" w:fill="EEEEEE"/>
        <w:spacing w:after="0" w:line="323" w:lineRule="atLeast"/>
        <w:jc w:val="both"/>
        <w:rPr>
          <w:rFonts w:ascii="Arial" w:hAnsi="Arial" w:cs="Arial"/>
          <w:color w:val="000000"/>
          <w:sz w:val="23"/>
          <w:szCs w:val="23"/>
          <w:lang w:val="en-US" w:eastAsia="ru-RU"/>
        </w:rPr>
      </w:pPr>
      <w:r>
        <w:rPr>
          <w:rFonts w:ascii="Arial" w:hAnsi="Arial" w:cs="Arial"/>
          <w:color w:val="000000"/>
          <w:sz w:val="23"/>
          <w:szCs w:val="23"/>
          <w:lang w:val="en-US" w:eastAsia="ru-RU"/>
        </w:rPr>
        <w:t>The</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reviewed</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book</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is</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interesting</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by virtue of</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the</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author</w:t>
      </w:r>
      <w:r w:rsidRPr="00267C91">
        <w:rPr>
          <w:rFonts w:ascii="Arial" w:hAnsi="Arial" w:cs="Arial"/>
          <w:color w:val="000000"/>
          <w:sz w:val="23"/>
          <w:szCs w:val="23"/>
          <w:lang w:val="en-US" w:eastAsia="ru-RU"/>
        </w:rPr>
        <w:t>’</w:t>
      </w:r>
      <w:r>
        <w:rPr>
          <w:rFonts w:ascii="Arial" w:hAnsi="Arial" w:cs="Arial"/>
          <w:color w:val="000000"/>
          <w:sz w:val="23"/>
          <w:szCs w:val="23"/>
          <w:lang w:val="en-US" w:eastAsia="ru-RU"/>
        </w:rPr>
        <w:t>s</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interdisciplinary</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approach</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and</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analysis</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a</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vast</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array</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of</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foreign</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and</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Russian</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academic</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and other sources</w:t>
      </w:r>
      <w:r w:rsidRPr="00267C91">
        <w:rPr>
          <w:rFonts w:ascii="Arial" w:hAnsi="Arial" w:cs="Arial"/>
          <w:color w:val="000000"/>
          <w:sz w:val="23"/>
          <w:szCs w:val="23"/>
          <w:lang w:val="en-US" w:eastAsia="ru-RU"/>
        </w:rPr>
        <w:t xml:space="preserve">. </w:t>
      </w:r>
      <w:r>
        <w:rPr>
          <w:rFonts w:ascii="Arial" w:hAnsi="Arial" w:cs="Arial"/>
          <w:color w:val="000000"/>
          <w:sz w:val="23"/>
          <w:szCs w:val="23"/>
          <w:lang w:val="en-US" w:eastAsia="ru-RU"/>
        </w:rPr>
        <w:t xml:space="preserve">Readers from different backgrounds </w:t>
      </w:r>
      <w:r w:rsidRPr="003E4E14">
        <w:rPr>
          <w:rFonts w:ascii="Arial" w:hAnsi="Arial" w:cs="Arial"/>
          <w:color w:val="000000"/>
          <w:sz w:val="23"/>
          <w:szCs w:val="23"/>
          <w:lang w:val="en-US" w:eastAsia="ru-RU"/>
        </w:rPr>
        <w:t xml:space="preserve">– </w:t>
      </w:r>
      <w:r>
        <w:rPr>
          <w:rFonts w:ascii="Arial" w:hAnsi="Arial" w:cs="Arial"/>
          <w:color w:val="000000"/>
          <w:sz w:val="23"/>
          <w:szCs w:val="23"/>
          <w:lang w:val="en-US" w:eastAsia="ru-RU"/>
        </w:rPr>
        <w:t>lawyers</w:t>
      </w:r>
      <w:r w:rsidRPr="003E4E14">
        <w:rPr>
          <w:rFonts w:ascii="Arial" w:hAnsi="Arial" w:cs="Arial"/>
          <w:color w:val="000000"/>
          <w:sz w:val="23"/>
          <w:szCs w:val="23"/>
          <w:lang w:val="en-US" w:eastAsia="ru-RU"/>
        </w:rPr>
        <w:t xml:space="preserve">, </w:t>
      </w:r>
      <w:r>
        <w:rPr>
          <w:rFonts w:ascii="Arial" w:hAnsi="Arial" w:cs="Arial"/>
          <w:color w:val="000000"/>
          <w:sz w:val="23"/>
          <w:szCs w:val="23"/>
          <w:lang w:val="en-US" w:eastAsia="ru-RU"/>
        </w:rPr>
        <w:t>mediators with various professions and persons interested in this sphere – will learn a lot of new things and find numerous and notable historical examples of dispute resolution.</w:t>
      </w:r>
    </w:p>
    <w:sectPr w:rsidR="009778F1" w:rsidRPr="003E4E14" w:rsidSect="007C2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98"/>
    <w:rsid w:val="0000394F"/>
    <w:rsid w:val="00045BBB"/>
    <w:rsid w:val="00053018"/>
    <w:rsid w:val="000C4FD0"/>
    <w:rsid w:val="000D2AAD"/>
    <w:rsid w:val="0013324C"/>
    <w:rsid w:val="001453AE"/>
    <w:rsid w:val="00150696"/>
    <w:rsid w:val="00166F60"/>
    <w:rsid w:val="001A5806"/>
    <w:rsid w:val="001E454F"/>
    <w:rsid w:val="002133B4"/>
    <w:rsid w:val="00214E44"/>
    <w:rsid w:val="00231E0B"/>
    <w:rsid w:val="002424F7"/>
    <w:rsid w:val="00260F91"/>
    <w:rsid w:val="0026597E"/>
    <w:rsid w:val="00267C91"/>
    <w:rsid w:val="002753C7"/>
    <w:rsid w:val="002B2118"/>
    <w:rsid w:val="002E2933"/>
    <w:rsid w:val="003037A6"/>
    <w:rsid w:val="00367D16"/>
    <w:rsid w:val="003E4E14"/>
    <w:rsid w:val="00446AB3"/>
    <w:rsid w:val="00450DF6"/>
    <w:rsid w:val="004641C6"/>
    <w:rsid w:val="0048638C"/>
    <w:rsid w:val="0048725F"/>
    <w:rsid w:val="004917E6"/>
    <w:rsid w:val="004C7633"/>
    <w:rsid w:val="00530817"/>
    <w:rsid w:val="00547D9C"/>
    <w:rsid w:val="00555BCD"/>
    <w:rsid w:val="0057463A"/>
    <w:rsid w:val="00597FA2"/>
    <w:rsid w:val="0061624A"/>
    <w:rsid w:val="00630EF6"/>
    <w:rsid w:val="00633398"/>
    <w:rsid w:val="00650990"/>
    <w:rsid w:val="0066240D"/>
    <w:rsid w:val="006A246B"/>
    <w:rsid w:val="006B6858"/>
    <w:rsid w:val="006E3291"/>
    <w:rsid w:val="00700B45"/>
    <w:rsid w:val="007110A7"/>
    <w:rsid w:val="00712DEC"/>
    <w:rsid w:val="00732B78"/>
    <w:rsid w:val="00733BD2"/>
    <w:rsid w:val="0074721D"/>
    <w:rsid w:val="00795595"/>
    <w:rsid w:val="007A4315"/>
    <w:rsid w:val="007C2EA0"/>
    <w:rsid w:val="007F742B"/>
    <w:rsid w:val="00802909"/>
    <w:rsid w:val="009332F1"/>
    <w:rsid w:val="00936A98"/>
    <w:rsid w:val="0095095F"/>
    <w:rsid w:val="00965115"/>
    <w:rsid w:val="009778F1"/>
    <w:rsid w:val="00A17DAD"/>
    <w:rsid w:val="00A261AF"/>
    <w:rsid w:val="00A40D96"/>
    <w:rsid w:val="00A54172"/>
    <w:rsid w:val="00A57ABE"/>
    <w:rsid w:val="00AC0A8D"/>
    <w:rsid w:val="00AE1D96"/>
    <w:rsid w:val="00B02264"/>
    <w:rsid w:val="00B30F4A"/>
    <w:rsid w:val="00B317A1"/>
    <w:rsid w:val="00B33655"/>
    <w:rsid w:val="00B51376"/>
    <w:rsid w:val="00B72BA5"/>
    <w:rsid w:val="00BB72D9"/>
    <w:rsid w:val="00BC73D7"/>
    <w:rsid w:val="00BE0243"/>
    <w:rsid w:val="00BE2E74"/>
    <w:rsid w:val="00BE6C96"/>
    <w:rsid w:val="00BF67FA"/>
    <w:rsid w:val="00C50F29"/>
    <w:rsid w:val="00C6377E"/>
    <w:rsid w:val="00C668C4"/>
    <w:rsid w:val="00D13A28"/>
    <w:rsid w:val="00D1410F"/>
    <w:rsid w:val="00D31677"/>
    <w:rsid w:val="00D503E5"/>
    <w:rsid w:val="00D53E4E"/>
    <w:rsid w:val="00D654D4"/>
    <w:rsid w:val="00D7010C"/>
    <w:rsid w:val="00D75F9F"/>
    <w:rsid w:val="00DD2F20"/>
    <w:rsid w:val="00E02B09"/>
    <w:rsid w:val="00E37685"/>
    <w:rsid w:val="00ED3F9A"/>
    <w:rsid w:val="00ED666D"/>
    <w:rsid w:val="00F0689C"/>
    <w:rsid w:val="00F337D5"/>
    <w:rsid w:val="00F555BE"/>
    <w:rsid w:val="00F85678"/>
    <w:rsid w:val="00FD6802"/>
    <w:rsid w:val="00FF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77"/>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633398"/>
    <w:rPr>
      <w:rFonts w:cs="Times New Roman"/>
    </w:rPr>
  </w:style>
  <w:style w:type="character" w:styleId="a3">
    <w:name w:val="Hyperlink"/>
    <w:basedOn w:val="a0"/>
    <w:uiPriority w:val="99"/>
    <w:semiHidden/>
    <w:rsid w:val="00633398"/>
    <w:rPr>
      <w:rFonts w:cs="Times New Roman"/>
      <w:color w:val="0000FF"/>
      <w:u w:val="single"/>
    </w:rPr>
  </w:style>
  <w:style w:type="paragraph" w:styleId="a4">
    <w:name w:val="Balloon Text"/>
    <w:basedOn w:val="a"/>
    <w:link w:val="a5"/>
    <w:uiPriority w:val="99"/>
    <w:semiHidden/>
    <w:rsid w:val="004917E6"/>
    <w:rPr>
      <w:rFonts w:ascii="Tahoma" w:hAnsi="Tahoma" w:cs="Tahoma"/>
      <w:sz w:val="16"/>
      <w:szCs w:val="16"/>
    </w:rPr>
  </w:style>
  <w:style w:type="character" w:customStyle="1" w:styleId="a5">
    <w:name w:val="Текст выноски Знак"/>
    <w:basedOn w:val="a0"/>
    <w:link w:val="a4"/>
    <w:uiPriority w:val="99"/>
    <w:semiHidden/>
    <w:rsid w:val="00742AB3"/>
    <w:rPr>
      <w:rFonts w:ascii="Times New Roman" w:hAnsi="Times New Roman"/>
      <w:sz w:val="0"/>
      <w:szCs w:val="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77"/>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633398"/>
    <w:rPr>
      <w:rFonts w:cs="Times New Roman"/>
    </w:rPr>
  </w:style>
  <w:style w:type="character" w:styleId="a3">
    <w:name w:val="Hyperlink"/>
    <w:basedOn w:val="a0"/>
    <w:uiPriority w:val="99"/>
    <w:semiHidden/>
    <w:rsid w:val="00633398"/>
    <w:rPr>
      <w:rFonts w:cs="Times New Roman"/>
      <w:color w:val="0000FF"/>
      <w:u w:val="single"/>
    </w:rPr>
  </w:style>
  <w:style w:type="paragraph" w:styleId="a4">
    <w:name w:val="Balloon Text"/>
    <w:basedOn w:val="a"/>
    <w:link w:val="a5"/>
    <w:uiPriority w:val="99"/>
    <w:semiHidden/>
    <w:rsid w:val="004917E6"/>
    <w:rPr>
      <w:rFonts w:ascii="Tahoma" w:hAnsi="Tahoma" w:cs="Tahoma"/>
      <w:sz w:val="16"/>
      <w:szCs w:val="16"/>
    </w:rPr>
  </w:style>
  <w:style w:type="character" w:customStyle="1" w:styleId="a5">
    <w:name w:val="Текст выноски Знак"/>
    <w:basedOn w:val="a0"/>
    <w:link w:val="a4"/>
    <w:uiPriority w:val="99"/>
    <w:semiHidden/>
    <w:rsid w:val="00742AB3"/>
    <w:rPr>
      <w:rFonts w:ascii="Times New Roman" w:hAnsi="Times New Roman"/>
      <w:sz w:val="0"/>
      <w:szCs w:val="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8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pravo.ru/info/articles/5214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5207</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monograph of D</dc:title>
  <dc:creator>Davydenko Dmitry</dc:creator>
  <cp:lastModifiedBy>Dmitry Davydenko</cp:lastModifiedBy>
  <cp:revision>4</cp:revision>
  <dcterms:created xsi:type="dcterms:W3CDTF">2015-07-10T16:01:00Z</dcterms:created>
  <dcterms:modified xsi:type="dcterms:W3CDTF">2015-07-10T16:02:00Z</dcterms:modified>
</cp:coreProperties>
</file>